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507A6" w14:textId="486B0621" w:rsidR="00C65B39" w:rsidRDefault="00317A04" w:rsidP="00985A7D">
      <w:pPr>
        <w:pBdr>
          <w:top w:val="single" w:sz="4" w:space="1" w:color="auto"/>
          <w:left w:val="single" w:sz="4" w:space="4" w:color="auto"/>
          <w:bottom w:val="single" w:sz="4" w:space="1" w:color="auto"/>
          <w:right w:val="single" w:sz="4" w:space="4" w:color="auto"/>
        </w:pBdr>
        <w:jc w:val="center"/>
        <w:rPr>
          <w:b/>
          <w:color w:val="17365D" w:themeColor="text2" w:themeShade="BF"/>
          <w:sz w:val="28"/>
          <w:szCs w:val="28"/>
        </w:rPr>
      </w:pPr>
      <w:r w:rsidRPr="00066D23">
        <w:rPr>
          <w:b/>
          <w:sz w:val="28"/>
          <w:szCs w:val="28"/>
        </w:rPr>
        <w:t>Offre d'emploi de chargé d’enseignement vacataire en</w:t>
      </w:r>
      <w:r w:rsidR="00066D23" w:rsidRPr="00066D23">
        <w:rPr>
          <w:b/>
          <w:sz w:val="28"/>
          <w:szCs w:val="28"/>
        </w:rPr>
        <w:t xml:space="preserve"> </w:t>
      </w:r>
      <w:r w:rsidR="00E41217">
        <w:rPr>
          <w:b/>
          <w:sz w:val="28"/>
          <w:szCs w:val="28"/>
        </w:rPr>
        <w:t>logistique</w:t>
      </w:r>
    </w:p>
    <w:p w14:paraId="7313BE35" w14:textId="2232D8F0" w:rsidR="00C65B39" w:rsidRPr="00E97EDC" w:rsidRDefault="00C65B39" w:rsidP="007058FE">
      <w:pPr>
        <w:pBdr>
          <w:top w:val="single" w:sz="4" w:space="1" w:color="auto"/>
          <w:left w:val="single" w:sz="4" w:space="4" w:color="auto"/>
          <w:bottom w:val="single" w:sz="4" w:space="1" w:color="auto"/>
          <w:right w:val="single" w:sz="4" w:space="4" w:color="auto"/>
        </w:pBdr>
        <w:jc w:val="center"/>
        <w:rPr>
          <w:b/>
          <w:sz w:val="28"/>
          <w:szCs w:val="28"/>
        </w:rPr>
      </w:pPr>
      <w:proofErr w:type="gramStart"/>
      <w:r w:rsidRPr="00E97EDC">
        <w:rPr>
          <w:b/>
          <w:sz w:val="28"/>
          <w:szCs w:val="28"/>
        </w:rPr>
        <w:t>en</w:t>
      </w:r>
      <w:proofErr w:type="gramEnd"/>
      <w:r w:rsidRPr="00E97EDC">
        <w:rPr>
          <w:b/>
          <w:sz w:val="28"/>
          <w:szCs w:val="28"/>
        </w:rPr>
        <w:t xml:space="preserve"> </w:t>
      </w:r>
      <w:r w:rsidR="00CF533C" w:rsidRPr="00E97EDC">
        <w:rPr>
          <w:b/>
          <w:sz w:val="28"/>
          <w:szCs w:val="28"/>
        </w:rPr>
        <w:t>B</w:t>
      </w:r>
      <w:r w:rsidRPr="00E97EDC">
        <w:rPr>
          <w:b/>
          <w:sz w:val="28"/>
          <w:szCs w:val="28"/>
        </w:rPr>
        <w:t>UT </w:t>
      </w:r>
      <w:r w:rsidR="00E41217" w:rsidRPr="00E97EDC">
        <w:rPr>
          <w:b/>
          <w:sz w:val="28"/>
          <w:szCs w:val="28"/>
        </w:rPr>
        <w:t>Management de la Logistique et des Transports (MLT)</w:t>
      </w:r>
    </w:p>
    <w:p w14:paraId="4A026DDD" w14:textId="77777777" w:rsidR="00350376" w:rsidRPr="00BE384D" w:rsidRDefault="00350376" w:rsidP="00350376">
      <w:pPr>
        <w:pStyle w:val="Titre1"/>
        <w:numPr>
          <w:ilvl w:val="0"/>
          <w:numId w:val="2"/>
        </w:numPr>
        <w:spacing w:before="0" w:after="0"/>
        <w:jc w:val="both"/>
        <w:rPr>
          <w:rFonts w:ascii="Times New Roman" w:hAnsi="Times New Roman" w:cs="Times New Roman"/>
          <w:sz w:val="24"/>
          <w:szCs w:val="24"/>
        </w:rPr>
      </w:pPr>
      <w:r>
        <w:rPr>
          <w:rFonts w:ascii="Times New Roman" w:hAnsi="Times New Roman" w:cs="Times New Roman"/>
          <w:sz w:val="24"/>
          <w:szCs w:val="24"/>
        </w:rPr>
        <w:t>Contexte</w:t>
      </w:r>
    </w:p>
    <w:p w14:paraId="5A3D9EAF" w14:textId="3FD327F3" w:rsidR="00317A04" w:rsidRDefault="00317A04" w:rsidP="001B7559">
      <w:pPr>
        <w:jc w:val="both"/>
        <w:rPr>
          <w:sz w:val="20"/>
          <w:szCs w:val="20"/>
        </w:rPr>
      </w:pPr>
      <w:r w:rsidRPr="00066D23">
        <w:rPr>
          <w:sz w:val="20"/>
          <w:szCs w:val="20"/>
          <w:lang w:eastAsia="zh-CN"/>
        </w:rPr>
        <w:t>L’institut universitaire de technologie de Cergy-Pontoise (IUT) est une composante</w:t>
      </w:r>
      <w:r w:rsidR="003F39EC">
        <w:rPr>
          <w:sz w:val="20"/>
          <w:szCs w:val="20"/>
          <w:lang w:eastAsia="zh-CN"/>
        </w:rPr>
        <w:t xml:space="preserve"> de CY Cergy Paris Université</w:t>
      </w:r>
      <w:r w:rsidRPr="00066D23">
        <w:rPr>
          <w:sz w:val="20"/>
          <w:szCs w:val="20"/>
          <w:lang w:eastAsia="zh-CN"/>
        </w:rPr>
        <w:t xml:space="preserve">. Il est composé de </w:t>
      </w:r>
      <w:r w:rsidR="00FB3ADF">
        <w:rPr>
          <w:sz w:val="20"/>
          <w:szCs w:val="20"/>
          <w:lang w:eastAsia="zh-CN"/>
        </w:rPr>
        <w:t>10</w:t>
      </w:r>
      <w:r w:rsidRPr="00066D23">
        <w:rPr>
          <w:sz w:val="20"/>
          <w:szCs w:val="20"/>
          <w:lang w:eastAsia="zh-CN"/>
        </w:rPr>
        <w:t xml:space="preserve"> départements d’enseignement répartis sur 4 sites dans le Val-d'Oise.</w:t>
      </w:r>
      <w:r w:rsidR="00066D23">
        <w:rPr>
          <w:sz w:val="20"/>
          <w:szCs w:val="20"/>
          <w:lang w:eastAsia="zh-CN"/>
        </w:rPr>
        <w:t xml:space="preserve"> </w:t>
      </w:r>
      <w:r w:rsidR="001B7559">
        <w:rPr>
          <w:sz w:val="20"/>
          <w:szCs w:val="20"/>
        </w:rPr>
        <w:t>L'IUT</w:t>
      </w:r>
      <w:r w:rsidRPr="00484DD0">
        <w:rPr>
          <w:sz w:val="20"/>
          <w:szCs w:val="20"/>
        </w:rPr>
        <w:t xml:space="preserve"> propose </w:t>
      </w:r>
      <w:r w:rsidR="00CF533C">
        <w:rPr>
          <w:sz w:val="20"/>
          <w:szCs w:val="20"/>
        </w:rPr>
        <w:t>8</w:t>
      </w:r>
      <w:r w:rsidRPr="00484DD0">
        <w:rPr>
          <w:sz w:val="20"/>
          <w:szCs w:val="20"/>
        </w:rPr>
        <w:t xml:space="preserve"> spécialités de </w:t>
      </w:r>
      <w:r w:rsidR="00CF533C">
        <w:rPr>
          <w:sz w:val="20"/>
          <w:szCs w:val="20"/>
        </w:rPr>
        <w:t>B</w:t>
      </w:r>
      <w:r w:rsidRPr="00484DD0">
        <w:rPr>
          <w:sz w:val="20"/>
          <w:szCs w:val="20"/>
        </w:rPr>
        <w:t xml:space="preserve">UT, </w:t>
      </w:r>
      <w:r w:rsidR="00FB3ADF">
        <w:rPr>
          <w:sz w:val="20"/>
          <w:szCs w:val="20"/>
        </w:rPr>
        <w:t>2</w:t>
      </w:r>
      <w:r w:rsidR="00CF533C">
        <w:rPr>
          <w:sz w:val="20"/>
          <w:szCs w:val="20"/>
        </w:rPr>
        <w:t xml:space="preserve"> </w:t>
      </w:r>
      <w:r w:rsidRPr="00484DD0">
        <w:rPr>
          <w:sz w:val="20"/>
          <w:szCs w:val="20"/>
        </w:rPr>
        <w:t>l</w:t>
      </w:r>
      <w:r w:rsidR="001B7559">
        <w:rPr>
          <w:sz w:val="20"/>
          <w:szCs w:val="20"/>
        </w:rPr>
        <w:t>icences professionnelles</w:t>
      </w:r>
      <w:r w:rsidRPr="00484DD0">
        <w:rPr>
          <w:sz w:val="20"/>
          <w:szCs w:val="20"/>
        </w:rPr>
        <w:t xml:space="preserve"> et accueille plus de 1</w:t>
      </w:r>
      <w:r w:rsidR="003F39EC">
        <w:rPr>
          <w:sz w:val="20"/>
          <w:szCs w:val="20"/>
        </w:rPr>
        <w:t>8</w:t>
      </w:r>
      <w:r w:rsidRPr="00484DD0">
        <w:rPr>
          <w:sz w:val="20"/>
          <w:szCs w:val="20"/>
        </w:rPr>
        <w:t>00 étudiants en formation initiale, continue et en alternance.</w:t>
      </w:r>
    </w:p>
    <w:p w14:paraId="08FD92E4" w14:textId="77777777" w:rsidR="00317A04" w:rsidRPr="00484DD0" w:rsidRDefault="00317A04" w:rsidP="00066D23">
      <w:pPr>
        <w:pStyle w:val="Corpsdetexte"/>
        <w:spacing w:after="0" w:line="240" w:lineRule="auto"/>
        <w:jc w:val="both"/>
        <w:rPr>
          <w:sz w:val="20"/>
          <w:szCs w:val="20"/>
        </w:rPr>
      </w:pPr>
    </w:p>
    <w:p w14:paraId="02F8FD37" w14:textId="4774B4C1" w:rsidR="00066D23" w:rsidRPr="00484DD0" w:rsidRDefault="00317A04" w:rsidP="00066D23">
      <w:pPr>
        <w:pStyle w:val="Corpsdetexte"/>
        <w:spacing w:after="0" w:line="240" w:lineRule="auto"/>
        <w:jc w:val="both"/>
        <w:rPr>
          <w:sz w:val="20"/>
          <w:szCs w:val="20"/>
        </w:rPr>
      </w:pPr>
      <w:r w:rsidRPr="00484DD0">
        <w:rPr>
          <w:b/>
          <w:sz w:val="20"/>
          <w:szCs w:val="20"/>
        </w:rPr>
        <w:t>L’IUT de Cergy-</w:t>
      </w:r>
      <w:r w:rsidR="00066D23">
        <w:rPr>
          <w:b/>
          <w:sz w:val="20"/>
          <w:szCs w:val="20"/>
        </w:rPr>
        <w:t xml:space="preserve">Pontoise recherche un chargé d’enseignement </w:t>
      </w:r>
      <w:r w:rsidRPr="00484DD0">
        <w:rPr>
          <w:b/>
          <w:sz w:val="20"/>
          <w:szCs w:val="20"/>
        </w:rPr>
        <w:t xml:space="preserve">en </w:t>
      </w:r>
      <w:r w:rsidR="00E41217">
        <w:rPr>
          <w:b/>
          <w:sz w:val="20"/>
          <w:szCs w:val="20"/>
        </w:rPr>
        <w:t xml:space="preserve">logistique </w:t>
      </w:r>
      <w:r w:rsidR="002802B0" w:rsidRPr="00484DD0">
        <w:rPr>
          <w:sz w:val="20"/>
          <w:szCs w:val="20"/>
        </w:rPr>
        <w:t>pour</w:t>
      </w:r>
      <w:r w:rsidRPr="00484DD0">
        <w:rPr>
          <w:sz w:val="20"/>
          <w:szCs w:val="20"/>
        </w:rPr>
        <w:t xml:space="preserve"> intervenir auprès d'environ </w:t>
      </w:r>
      <w:r w:rsidR="00DB2AD2">
        <w:rPr>
          <w:sz w:val="20"/>
          <w:szCs w:val="20"/>
        </w:rPr>
        <w:t>3</w:t>
      </w:r>
      <w:r w:rsidR="00DC04A2">
        <w:rPr>
          <w:sz w:val="20"/>
          <w:szCs w:val="20"/>
        </w:rPr>
        <w:t>5 étudiants/</w:t>
      </w:r>
      <w:r w:rsidR="00DC04A2" w:rsidRPr="00E97EDC">
        <w:rPr>
          <w:sz w:val="20"/>
          <w:szCs w:val="20"/>
        </w:rPr>
        <w:t>apprentis</w:t>
      </w:r>
      <w:r w:rsidR="002802B0" w:rsidRPr="00E97EDC">
        <w:rPr>
          <w:sz w:val="20"/>
          <w:szCs w:val="20"/>
        </w:rPr>
        <w:t>.</w:t>
      </w:r>
      <w:r w:rsidR="00066D23" w:rsidRPr="00E97EDC">
        <w:rPr>
          <w:sz w:val="20"/>
          <w:szCs w:val="20"/>
        </w:rPr>
        <w:t xml:space="preserve"> </w:t>
      </w:r>
      <w:r w:rsidR="00C65B39" w:rsidRPr="00E97EDC">
        <w:rPr>
          <w:color w:val="17365D" w:themeColor="text2" w:themeShade="BF"/>
          <w:sz w:val="20"/>
          <w:szCs w:val="20"/>
        </w:rPr>
        <w:t xml:space="preserve">Ce </w:t>
      </w:r>
      <w:r w:rsidR="00CF533C" w:rsidRPr="00E97EDC">
        <w:rPr>
          <w:color w:val="17365D" w:themeColor="text2" w:themeShade="BF"/>
          <w:sz w:val="20"/>
          <w:szCs w:val="20"/>
        </w:rPr>
        <w:t>B</w:t>
      </w:r>
      <w:r w:rsidR="00C65B39" w:rsidRPr="00E97EDC">
        <w:rPr>
          <w:color w:val="17365D" w:themeColor="text2" w:themeShade="BF"/>
          <w:sz w:val="20"/>
          <w:szCs w:val="20"/>
        </w:rPr>
        <w:t>UT</w:t>
      </w:r>
      <w:r w:rsidRPr="00E97EDC">
        <w:rPr>
          <w:color w:val="17365D" w:themeColor="text2" w:themeShade="BF"/>
          <w:sz w:val="20"/>
          <w:szCs w:val="20"/>
        </w:rPr>
        <w:t xml:space="preserve"> </w:t>
      </w:r>
      <w:r w:rsidRPr="00E97EDC">
        <w:rPr>
          <w:sz w:val="20"/>
          <w:szCs w:val="20"/>
        </w:rPr>
        <w:t xml:space="preserve">forme des </w:t>
      </w:r>
      <w:r w:rsidR="00DC04A2" w:rsidRPr="00E97EDC">
        <w:rPr>
          <w:sz w:val="20"/>
          <w:szCs w:val="20"/>
        </w:rPr>
        <w:t>agents de maîtrise et managers de proximité</w:t>
      </w:r>
      <w:r w:rsidRPr="00E97EDC">
        <w:rPr>
          <w:sz w:val="20"/>
          <w:szCs w:val="20"/>
        </w:rPr>
        <w:t xml:space="preserve"> dans le domaine de</w:t>
      </w:r>
      <w:r w:rsidR="009C510F" w:rsidRPr="00E97EDC">
        <w:rPr>
          <w:sz w:val="20"/>
          <w:szCs w:val="20"/>
        </w:rPr>
        <w:t xml:space="preserve"> la logistique et des transports.</w:t>
      </w:r>
    </w:p>
    <w:p w14:paraId="2516C5EE" w14:textId="77777777" w:rsidR="00317A04" w:rsidRPr="00BE384D" w:rsidRDefault="00317A04" w:rsidP="00317A04">
      <w:pPr>
        <w:pStyle w:val="Titre1"/>
        <w:numPr>
          <w:ilvl w:val="0"/>
          <w:numId w:val="2"/>
        </w:numPr>
        <w:spacing w:before="0" w:after="0"/>
        <w:jc w:val="both"/>
        <w:rPr>
          <w:rFonts w:ascii="Times New Roman" w:hAnsi="Times New Roman" w:cs="Times New Roman"/>
          <w:sz w:val="24"/>
          <w:szCs w:val="24"/>
        </w:rPr>
      </w:pPr>
      <w:r w:rsidRPr="00BE384D">
        <w:rPr>
          <w:rFonts w:ascii="Times New Roman" w:hAnsi="Times New Roman" w:cs="Times New Roman"/>
          <w:sz w:val="24"/>
          <w:szCs w:val="24"/>
        </w:rPr>
        <w:t>Lieu d'enseignement</w:t>
      </w:r>
    </w:p>
    <w:p w14:paraId="75B3EF9C" w14:textId="659B4310" w:rsidR="00317A04" w:rsidRPr="00C65B39" w:rsidRDefault="009C510F" w:rsidP="001B7559">
      <w:pPr>
        <w:pStyle w:val="Corpsdetexte"/>
        <w:spacing w:after="0" w:line="240" w:lineRule="auto"/>
        <w:jc w:val="both"/>
        <w:rPr>
          <w:color w:val="17365D" w:themeColor="text2" w:themeShade="BF"/>
          <w:sz w:val="20"/>
          <w:szCs w:val="20"/>
        </w:rPr>
      </w:pPr>
      <w:r>
        <w:rPr>
          <w:sz w:val="20"/>
          <w:szCs w:val="20"/>
        </w:rPr>
        <w:t xml:space="preserve">Site d’Argenteuil, </w:t>
      </w:r>
      <w:r w:rsidR="001B7559">
        <w:rPr>
          <w:sz w:val="20"/>
          <w:szCs w:val="20"/>
        </w:rPr>
        <w:t>IUT de Cergy-</w:t>
      </w:r>
      <w:r w:rsidR="00317A04" w:rsidRPr="00484DD0">
        <w:rPr>
          <w:sz w:val="20"/>
          <w:szCs w:val="20"/>
        </w:rPr>
        <w:t>Pontoise, département</w:t>
      </w:r>
      <w:r>
        <w:rPr>
          <w:sz w:val="20"/>
          <w:szCs w:val="20"/>
        </w:rPr>
        <w:t xml:space="preserve"> MLT </w:t>
      </w:r>
      <w:r w:rsidR="00C65B39">
        <w:rPr>
          <w:sz w:val="20"/>
          <w:szCs w:val="20"/>
        </w:rPr>
        <w:t xml:space="preserve"> </w:t>
      </w:r>
      <w:r>
        <w:rPr>
          <w:color w:val="17365D" w:themeColor="text2" w:themeShade="BF"/>
          <w:sz w:val="20"/>
          <w:szCs w:val="20"/>
        </w:rPr>
        <w:t>(gare du Val d’Argenteuil, 14 mn depuis Paris-Saint-Lazare par la ligne J)</w:t>
      </w:r>
    </w:p>
    <w:p w14:paraId="12FC34B4" w14:textId="77777777" w:rsidR="00317A04" w:rsidRPr="00484DD0" w:rsidRDefault="00317A04" w:rsidP="001B7559">
      <w:pPr>
        <w:pStyle w:val="Corpsdetexte"/>
        <w:spacing w:after="0" w:line="240" w:lineRule="auto"/>
        <w:jc w:val="both"/>
        <w:rPr>
          <w:sz w:val="20"/>
          <w:szCs w:val="20"/>
        </w:rPr>
      </w:pPr>
    </w:p>
    <w:p w14:paraId="707E88C5" w14:textId="77777777" w:rsidR="00317A04" w:rsidRPr="00BE384D" w:rsidRDefault="00317A04" w:rsidP="00317A04">
      <w:pPr>
        <w:pStyle w:val="Titre1"/>
        <w:numPr>
          <w:ilvl w:val="0"/>
          <w:numId w:val="2"/>
        </w:numPr>
        <w:spacing w:before="0" w:after="0"/>
        <w:jc w:val="both"/>
        <w:rPr>
          <w:rFonts w:ascii="Times New Roman" w:hAnsi="Times New Roman" w:cs="Times New Roman"/>
          <w:sz w:val="24"/>
          <w:szCs w:val="24"/>
        </w:rPr>
      </w:pPr>
      <w:r w:rsidRPr="00BE384D">
        <w:rPr>
          <w:rFonts w:ascii="Times New Roman" w:hAnsi="Times New Roman" w:cs="Times New Roman"/>
          <w:sz w:val="24"/>
          <w:szCs w:val="24"/>
        </w:rPr>
        <w:t>Thématique</w:t>
      </w:r>
      <w:r w:rsidR="007058FE">
        <w:rPr>
          <w:rFonts w:ascii="Times New Roman" w:hAnsi="Times New Roman" w:cs="Times New Roman"/>
          <w:sz w:val="24"/>
          <w:szCs w:val="24"/>
        </w:rPr>
        <w:t>s</w:t>
      </w:r>
      <w:r w:rsidRPr="00BE384D">
        <w:rPr>
          <w:rFonts w:ascii="Times New Roman" w:hAnsi="Times New Roman" w:cs="Times New Roman"/>
          <w:sz w:val="24"/>
          <w:szCs w:val="24"/>
        </w:rPr>
        <w:t xml:space="preserve"> du cours</w:t>
      </w:r>
    </w:p>
    <w:p w14:paraId="4E0D4CAC" w14:textId="3CEEC105" w:rsidR="007567B8" w:rsidRDefault="00317A04" w:rsidP="001B7559">
      <w:pPr>
        <w:pStyle w:val="Corpsdetexte"/>
        <w:spacing w:after="0" w:line="240" w:lineRule="auto"/>
        <w:jc w:val="both"/>
        <w:rPr>
          <w:sz w:val="20"/>
          <w:szCs w:val="20"/>
        </w:rPr>
      </w:pPr>
      <w:r w:rsidRPr="00484DD0">
        <w:rPr>
          <w:sz w:val="20"/>
          <w:szCs w:val="20"/>
        </w:rPr>
        <w:t xml:space="preserve">L'intervenant devra assurer </w:t>
      </w:r>
      <w:r w:rsidR="007567B8">
        <w:rPr>
          <w:sz w:val="20"/>
          <w:szCs w:val="20"/>
        </w:rPr>
        <w:t>1</w:t>
      </w:r>
      <w:r w:rsidR="00173C5E">
        <w:rPr>
          <w:sz w:val="20"/>
          <w:szCs w:val="20"/>
        </w:rPr>
        <w:t>2</w:t>
      </w:r>
      <w:r w:rsidRPr="00C65B39">
        <w:rPr>
          <w:color w:val="17365D" w:themeColor="text2" w:themeShade="BF"/>
          <w:sz w:val="20"/>
          <w:szCs w:val="20"/>
        </w:rPr>
        <w:t>h</w:t>
      </w:r>
      <w:r w:rsidRPr="00484DD0">
        <w:rPr>
          <w:sz w:val="20"/>
          <w:szCs w:val="20"/>
        </w:rPr>
        <w:t xml:space="preserve"> dans de cours/TD/TP en </w:t>
      </w:r>
      <w:r w:rsidR="007567B8">
        <w:rPr>
          <w:sz w:val="20"/>
          <w:szCs w:val="20"/>
        </w:rPr>
        <w:t>« </w:t>
      </w:r>
      <w:r w:rsidR="00173C5E">
        <w:rPr>
          <w:sz w:val="20"/>
          <w:szCs w:val="20"/>
        </w:rPr>
        <w:t>Supply Chain Management</w:t>
      </w:r>
      <w:r w:rsidR="007567B8">
        <w:rPr>
          <w:sz w:val="20"/>
          <w:szCs w:val="20"/>
        </w:rPr>
        <w:t> » :</w:t>
      </w:r>
    </w:p>
    <w:p w14:paraId="2F9F87C7" w14:textId="0B66833F" w:rsidR="00AF7E91" w:rsidRDefault="00DB2AD2" w:rsidP="00DB2AD2">
      <w:pPr>
        <w:pStyle w:val="Corpsdetexte"/>
        <w:numPr>
          <w:ilvl w:val="0"/>
          <w:numId w:val="3"/>
        </w:numPr>
        <w:spacing w:after="0" w:line="240" w:lineRule="auto"/>
        <w:jc w:val="both"/>
        <w:rPr>
          <w:sz w:val="20"/>
          <w:szCs w:val="20"/>
        </w:rPr>
      </w:pPr>
      <w:r>
        <w:rPr>
          <w:sz w:val="20"/>
          <w:szCs w:val="20"/>
        </w:rPr>
        <w:t>1</w:t>
      </w:r>
      <w:r w:rsidR="00173C5E">
        <w:rPr>
          <w:sz w:val="20"/>
          <w:szCs w:val="20"/>
        </w:rPr>
        <w:t>2</w:t>
      </w:r>
      <w:r>
        <w:rPr>
          <w:sz w:val="20"/>
          <w:szCs w:val="20"/>
        </w:rPr>
        <w:t>h de TD auprès des étudiants de 3</w:t>
      </w:r>
      <w:r w:rsidRPr="00DB2AD2">
        <w:rPr>
          <w:sz w:val="20"/>
          <w:szCs w:val="20"/>
          <w:vertAlign w:val="superscript"/>
        </w:rPr>
        <w:t>ème</w:t>
      </w:r>
      <w:r>
        <w:rPr>
          <w:sz w:val="20"/>
          <w:szCs w:val="20"/>
        </w:rPr>
        <w:t xml:space="preserve"> année en formation par alternance.</w:t>
      </w:r>
    </w:p>
    <w:p w14:paraId="3DCF3A76" w14:textId="77777777" w:rsidR="00DB2AD2" w:rsidRDefault="00DB2AD2" w:rsidP="00DB2AD2">
      <w:pPr>
        <w:pStyle w:val="Corpsdetexte"/>
        <w:spacing w:after="0" w:line="240" w:lineRule="auto"/>
        <w:jc w:val="both"/>
        <w:rPr>
          <w:sz w:val="20"/>
          <w:szCs w:val="20"/>
        </w:rPr>
      </w:pPr>
    </w:p>
    <w:p w14:paraId="4151F44A" w14:textId="7AAF3C0C" w:rsidR="00317A04" w:rsidRPr="00484DD0" w:rsidRDefault="001B7559" w:rsidP="0003786E">
      <w:pPr>
        <w:pStyle w:val="Corpsdetexte"/>
        <w:spacing w:after="0" w:line="240" w:lineRule="auto"/>
        <w:jc w:val="both"/>
        <w:rPr>
          <w:sz w:val="20"/>
          <w:szCs w:val="20"/>
        </w:rPr>
      </w:pPr>
      <w:r>
        <w:rPr>
          <w:sz w:val="20"/>
          <w:szCs w:val="20"/>
        </w:rPr>
        <w:t>Les t</w:t>
      </w:r>
      <w:r w:rsidR="00317A04" w:rsidRPr="00484DD0">
        <w:rPr>
          <w:sz w:val="20"/>
          <w:szCs w:val="20"/>
        </w:rPr>
        <w:t>hématiques abordées</w:t>
      </w:r>
      <w:r>
        <w:rPr>
          <w:sz w:val="20"/>
          <w:szCs w:val="20"/>
        </w:rPr>
        <w:t xml:space="preserve"> sont les suivantes</w:t>
      </w:r>
      <w:r w:rsidR="00317A04" w:rsidRPr="00484DD0">
        <w:rPr>
          <w:sz w:val="20"/>
          <w:szCs w:val="20"/>
        </w:rPr>
        <w:t> :</w:t>
      </w:r>
    </w:p>
    <w:p w14:paraId="36F43FEB" w14:textId="77777777" w:rsidR="0003786E" w:rsidRDefault="0003786E" w:rsidP="0003786E">
      <w:pPr>
        <w:pStyle w:val="Corpsdetexte"/>
        <w:numPr>
          <w:ilvl w:val="0"/>
          <w:numId w:val="3"/>
        </w:numPr>
        <w:spacing w:after="0"/>
        <w:jc w:val="both"/>
        <w:rPr>
          <w:sz w:val="20"/>
          <w:szCs w:val="20"/>
        </w:rPr>
      </w:pPr>
      <w:r w:rsidRPr="0003786E">
        <w:rPr>
          <w:sz w:val="20"/>
          <w:szCs w:val="20"/>
        </w:rPr>
        <w:t xml:space="preserve">Origines et définition du </w:t>
      </w:r>
      <w:proofErr w:type="spellStart"/>
      <w:r w:rsidRPr="0003786E">
        <w:rPr>
          <w:sz w:val="20"/>
          <w:szCs w:val="20"/>
        </w:rPr>
        <w:t>supply</w:t>
      </w:r>
      <w:proofErr w:type="spellEnd"/>
      <w:r w:rsidRPr="0003786E">
        <w:rPr>
          <w:sz w:val="20"/>
          <w:szCs w:val="20"/>
        </w:rPr>
        <w:t xml:space="preserve"> </w:t>
      </w:r>
      <w:proofErr w:type="spellStart"/>
      <w:r w:rsidRPr="0003786E">
        <w:rPr>
          <w:sz w:val="20"/>
          <w:szCs w:val="20"/>
        </w:rPr>
        <w:t>chain</w:t>
      </w:r>
      <w:proofErr w:type="spellEnd"/>
      <w:r w:rsidRPr="0003786E">
        <w:rPr>
          <w:sz w:val="20"/>
          <w:szCs w:val="20"/>
        </w:rPr>
        <w:t xml:space="preserve"> management (périmètre intra et inter-organisationnel, processus et activités) et de</w:t>
      </w:r>
      <w:r>
        <w:rPr>
          <w:sz w:val="20"/>
          <w:szCs w:val="20"/>
        </w:rPr>
        <w:t xml:space="preserve"> </w:t>
      </w:r>
      <w:r w:rsidRPr="0003786E">
        <w:rPr>
          <w:sz w:val="20"/>
          <w:szCs w:val="20"/>
        </w:rPr>
        <w:t>ses enjeux</w:t>
      </w:r>
    </w:p>
    <w:p w14:paraId="3233D3CB" w14:textId="77777777" w:rsidR="0003786E" w:rsidRDefault="0003786E" w:rsidP="0003786E">
      <w:pPr>
        <w:pStyle w:val="Corpsdetexte"/>
        <w:numPr>
          <w:ilvl w:val="0"/>
          <w:numId w:val="3"/>
        </w:numPr>
        <w:spacing w:after="0"/>
        <w:jc w:val="both"/>
        <w:rPr>
          <w:sz w:val="20"/>
          <w:szCs w:val="20"/>
        </w:rPr>
      </w:pPr>
      <w:r w:rsidRPr="0003786E">
        <w:rPr>
          <w:sz w:val="20"/>
          <w:szCs w:val="20"/>
        </w:rPr>
        <w:t xml:space="preserve">Analyse et optimisation du fonctionnement d’une </w:t>
      </w:r>
      <w:proofErr w:type="spellStart"/>
      <w:r w:rsidRPr="0003786E">
        <w:rPr>
          <w:sz w:val="20"/>
          <w:szCs w:val="20"/>
        </w:rPr>
        <w:t>supply</w:t>
      </w:r>
      <w:proofErr w:type="spellEnd"/>
      <w:r w:rsidRPr="0003786E">
        <w:rPr>
          <w:sz w:val="20"/>
          <w:szCs w:val="20"/>
        </w:rPr>
        <w:t xml:space="preserve"> </w:t>
      </w:r>
      <w:proofErr w:type="spellStart"/>
      <w:r w:rsidRPr="0003786E">
        <w:rPr>
          <w:sz w:val="20"/>
          <w:szCs w:val="20"/>
        </w:rPr>
        <w:t>chain</w:t>
      </w:r>
      <w:proofErr w:type="spellEnd"/>
    </w:p>
    <w:p w14:paraId="706FC2EA" w14:textId="77777777" w:rsidR="0003786E" w:rsidRDefault="0003786E" w:rsidP="0003786E">
      <w:pPr>
        <w:pStyle w:val="Corpsdetexte"/>
        <w:numPr>
          <w:ilvl w:val="0"/>
          <w:numId w:val="3"/>
        </w:numPr>
        <w:spacing w:after="0"/>
        <w:jc w:val="both"/>
        <w:rPr>
          <w:sz w:val="20"/>
          <w:szCs w:val="20"/>
        </w:rPr>
      </w:pPr>
      <w:r w:rsidRPr="0003786E">
        <w:rPr>
          <w:sz w:val="20"/>
          <w:szCs w:val="20"/>
        </w:rPr>
        <w:t>Planification transversale et pilotage des flux par le biais de démarches interfonctionnelles (S&amp;OP, DDMRP) et inter-organisationnelles (GMA, ECR, CPFR)</w:t>
      </w:r>
    </w:p>
    <w:p w14:paraId="6910DA79" w14:textId="77777777" w:rsidR="0003786E" w:rsidRDefault="0003786E" w:rsidP="0003786E">
      <w:pPr>
        <w:pStyle w:val="Corpsdetexte"/>
        <w:numPr>
          <w:ilvl w:val="0"/>
          <w:numId w:val="3"/>
        </w:numPr>
        <w:spacing w:after="0"/>
        <w:jc w:val="both"/>
        <w:rPr>
          <w:sz w:val="20"/>
          <w:szCs w:val="20"/>
        </w:rPr>
      </w:pPr>
      <w:r w:rsidRPr="0003786E">
        <w:rPr>
          <w:sz w:val="20"/>
          <w:szCs w:val="20"/>
        </w:rPr>
        <w:t>Pilotage de la performance globale de la Supply Chain à l’aide des principaux indicateurs opérationnels SCOR (Service</w:t>
      </w:r>
      <w:r>
        <w:rPr>
          <w:sz w:val="20"/>
          <w:szCs w:val="20"/>
        </w:rPr>
        <w:t xml:space="preserve"> </w:t>
      </w:r>
      <w:proofErr w:type="spellStart"/>
      <w:r w:rsidRPr="0003786E">
        <w:rPr>
          <w:sz w:val="20"/>
          <w:szCs w:val="20"/>
        </w:rPr>
        <w:t>Level</w:t>
      </w:r>
      <w:proofErr w:type="spellEnd"/>
      <w:r w:rsidRPr="0003786E">
        <w:rPr>
          <w:sz w:val="20"/>
          <w:szCs w:val="20"/>
        </w:rPr>
        <w:t xml:space="preserve"> Agreement, On Time In Full (OTIF), fiabilité des prévisions de ventes, cash to cash cycle time, utilisation des</w:t>
      </w:r>
      <w:r>
        <w:rPr>
          <w:sz w:val="20"/>
          <w:szCs w:val="20"/>
        </w:rPr>
        <w:t xml:space="preserve"> </w:t>
      </w:r>
      <w:r w:rsidRPr="0003786E">
        <w:rPr>
          <w:sz w:val="20"/>
          <w:szCs w:val="20"/>
        </w:rPr>
        <w:t>ressources critiques, sécurisation des stocks, etc.) et financiers</w:t>
      </w:r>
    </w:p>
    <w:p w14:paraId="133CF5A0" w14:textId="77777777" w:rsidR="0003786E" w:rsidRDefault="0003786E" w:rsidP="0003786E">
      <w:pPr>
        <w:pStyle w:val="Corpsdetexte"/>
        <w:numPr>
          <w:ilvl w:val="0"/>
          <w:numId w:val="3"/>
        </w:numPr>
        <w:spacing w:after="0"/>
        <w:jc w:val="both"/>
        <w:rPr>
          <w:sz w:val="20"/>
          <w:szCs w:val="20"/>
        </w:rPr>
      </w:pPr>
      <w:r w:rsidRPr="0003786E">
        <w:rPr>
          <w:sz w:val="20"/>
          <w:szCs w:val="20"/>
        </w:rPr>
        <w:t xml:space="preserve">Facteurs clés de succès et freins aux démarches de </w:t>
      </w:r>
      <w:proofErr w:type="spellStart"/>
      <w:r w:rsidRPr="0003786E">
        <w:rPr>
          <w:sz w:val="20"/>
          <w:szCs w:val="20"/>
        </w:rPr>
        <w:t>supply</w:t>
      </w:r>
      <w:proofErr w:type="spellEnd"/>
      <w:r w:rsidRPr="0003786E">
        <w:rPr>
          <w:sz w:val="20"/>
          <w:szCs w:val="20"/>
        </w:rPr>
        <w:t xml:space="preserve"> </w:t>
      </w:r>
      <w:proofErr w:type="spellStart"/>
      <w:r w:rsidRPr="0003786E">
        <w:rPr>
          <w:sz w:val="20"/>
          <w:szCs w:val="20"/>
        </w:rPr>
        <w:t>chain</w:t>
      </w:r>
      <w:proofErr w:type="spellEnd"/>
      <w:r w:rsidRPr="0003786E">
        <w:rPr>
          <w:sz w:val="20"/>
          <w:szCs w:val="20"/>
        </w:rPr>
        <w:t xml:space="preserve"> management dans et entre les entreprises (illustrations</w:t>
      </w:r>
      <w:r>
        <w:rPr>
          <w:sz w:val="20"/>
          <w:szCs w:val="20"/>
        </w:rPr>
        <w:t xml:space="preserve"> </w:t>
      </w:r>
      <w:r w:rsidRPr="0003786E">
        <w:rPr>
          <w:sz w:val="20"/>
          <w:szCs w:val="20"/>
        </w:rPr>
        <w:t>au travers de cas d’entreprises de secteurs variés)</w:t>
      </w:r>
    </w:p>
    <w:p w14:paraId="505AD62F" w14:textId="77777777" w:rsidR="0003786E" w:rsidRDefault="0003786E" w:rsidP="0003786E">
      <w:pPr>
        <w:pStyle w:val="Corpsdetexte"/>
        <w:numPr>
          <w:ilvl w:val="0"/>
          <w:numId w:val="3"/>
        </w:numPr>
        <w:spacing w:after="0"/>
        <w:jc w:val="both"/>
        <w:rPr>
          <w:sz w:val="20"/>
          <w:szCs w:val="20"/>
        </w:rPr>
      </w:pPr>
      <w:r w:rsidRPr="0003786E">
        <w:rPr>
          <w:sz w:val="20"/>
          <w:szCs w:val="20"/>
        </w:rPr>
        <w:t xml:space="preserve">Facteurs clés de succès et freins aux démarches de </w:t>
      </w:r>
      <w:proofErr w:type="spellStart"/>
      <w:r w:rsidRPr="0003786E">
        <w:rPr>
          <w:sz w:val="20"/>
          <w:szCs w:val="20"/>
        </w:rPr>
        <w:t>supply</w:t>
      </w:r>
      <w:proofErr w:type="spellEnd"/>
      <w:r w:rsidRPr="0003786E">
        <w:rPr>
          <w:sz w:val="20"/>
          <w:szCs w:val="20"/>
        </w:rPr>
        <w:t xml:space="preserve"> </w:t>
      </w:r>
      <w:proofErr w:type="spellStart"/>
      <w:r w:rsidRPr="0003786E">
        <w:rPr>
          <w:sz w:val="20"/>
          <w:szCs w:val="20"/>
        </w:rPr>
        <w:t>chain</w:t>
      </w:r>
      <w:proofErr w:type="spellEnd"/>
      <w:r w:rsidRPr="0003786E">
        <w:rPr>
          <w:sz w:val="20"/>
          <w:szCs w:val="20"/>
        </w:rPr>
        <w:t xml:space="preserve"> management dans et entre les entreprises</w:t>
      </w:r>
    </w:p>
    <w:p w14:paraId="7B3417BF" w14:textId="77777777" w:rsidR="0003786E" w:rsidRDefault="0003786E" w:rsidP="0003786E">
      <w:pPr>
        <w:pStyle w:val="Corpsdetexte"/>
        <w:spacing w:after="0"/>
        <w:jc w:val="both"/>
        <w:rPr>
          <w:sz w:val="20"/>
          <w:szCs w:val="20"/>
        </w:rPr>
      </w:pPr>
    </w:p>
    <w:p w14:paraId="6C456BD5" w14:textId="47D7B532" w:rsidR="00317A04" w:rsidRPr="0003786E" w:rsidRDefault="00317A04" w:rsidP="0003786E">
      <w:pPr>
        <w:pStyle w:val="Corpsdetexte"/>
        <w:spacing w:after="0"/>
        <w:jc w:val="both"/>
        <w:rPr>
          <w:sz w:val="20"/>
          <w:szCs w:val="20"/>
        </w:rPr>
      </w:pPr>
      <w:r w:rsidRPr="0003786E">
        <w:rPr>
          <w:sz w:val="20"/>
          <w:szCs w:val="20"/>
        </w:rPr>
        <w:t>L'enseignement s'effectuera au choix du candidat par journée (7/8h) ou demi-journée (4h) reparti</w:t>
      </w:r>
      <w:r w:rsidR="001B7559" w:rsidRPr="0003786E">
        <w:rPr>
          <w:sz w:val="20"/>
          <w:szCs w:val="20"/>
        </w:rPr>
        <w:t>e</w:t>
      </w:r>
      <w:r w:rsidRPr="0003786E">
        <w:rPr>
          <w:sz w:val="20"/>
          <w:szCs w:val="20"/>
        </w:rPr>
        <w:t>s durant l'année universitaire. L'intervenant est libre, sous réserve de validation du responsable de la licence, de son programme et de son organisation.</w:t>
      </w:r>
    </w:p>
    <w:p w14:paraId="3E46C317" w14:textId="77777777" w:rsidR="00317A04" w:rsidRPr="007058FE" w:rsidRDefault="00317A04" w:rsidP="001B7559">
      <w:pPr>
        <w:pStyle w:val="Corpsdetexte"/>
        <w:spacing w:after="0" w:line="240" w:lineRule="auto"/>
        <w:jc w:val="both"/>
        <w:rPr>
          <w:sz w:val="20"/>
          <w:szCs w:val="20"/>
        </w:rPr>
      </w:pPr>
    </w:p>
    <w:p w14:paraId="3BB714CF" w14:textId="77777777" w:rsidR="00317A04" w:rsidRPr="00BE384D" w:rsidRDefault="00317A04" w:rsidP="00317A04">
      <w:pPr>
        <w:pStyle w:val="Titre1"/>
        <w:numPr>
          <w:ilvl w:val="0"/>
          <w:numId w:val="2"/>
        </w:numPr>
        <w:spacing w:before="0" w:after="0"/>
        <w:jc w:val="both"/>
        <w:rPr>
          <w:rFonts w:ascii="Times New Roman" w:hAnsi="Times New Roman" w:cs="Times New Roman"/>
          <w:sz w:val="24"/>
          <w:szCs w:val="24"/>
        </w:rPr>
      </w:pPr>
      <w:r w:rsidRPr="00BE384D">
        <w:rPr>
          <w:rFonts w:ascii="Times New Roman" w:hAnsi="Times New Roman" w:cs="Times New Roman"/>
          <w:sz w:val="24"/>
          <w:szCs w:val="24"/>
        </w:rPr>
        <w:t>Documents à fournir</w:t>
      </w:r>
    </w:p>
    <w:p w14:paraId="79A61FAA" w14:textId="77777777" w:rsidR="00317A04" w:rsidRDefault="00317A04" w:rsidP="001B7559">
      <w:pPr>
        <w:pStyle w:val="Textbody"/>
        <w:spacing w:after="0" w:line="240" w:lineRule="auto"/>
        <w:jc w:val="both"/>
        <w:rPr>
          <w:rFonts w:ascii="Times New Roman" w:hAnsi="Times New Roman" w:cs="Times New Roman"/>
          <w:sz w:val="20"/>
          <w:szCs w:val="20"/>
        </w:rPr>
      </w:pPr>
      <w:r>
        <w:rPr>
          <w:rFonts w:ascii="Times New Roman" w:hAnsi="Times New Roman" w:cs="Times New Roman"/>
          <w:sz w:val="20"/>
          <w:szCs w:val="20"/>
        </w:rPr>
        <w:t>U</w:t>
      </w:r>
      <w:r w:rsidRPr="00484DD0">
        <w:rPr>
          <w:rFonts w:ascii="Times New Roman" w:hAnsi="Times New Roman" w:cs="Times New Roman"/>
          <w:sz w:val="20"/>
          <w:szCs w:val="20"/>
        </w:rPr>
        <w:t>n CV, un programm</w:t>
      </w:r>
      <w:r>
        <w:rPr>
          <w:rFonts w:ascii="Times New Roman" w:hAnsi="Times New Roman" w:cs="Times New Roman"/>
          <w:sz w:val="20"/>
          <w:szCs w:val="20"/>
        </w:rPr>
        <w:t xml:space="preserve">e succinct de cours (une page) </w:t>
      </w:r>
      <w:r w:rsidRPr="00484DD0">
        <w:rPr>
          <w:rFonts w:ascii="Times New Roman" w:hAnsi="Times New Roman" w:cs="Times New Roman"/>
          <w:sz w:val="20"/>
          <w:szCs w:val="20"/>
        </w:rPr>
        <w:t>et si possible des références. Selon sa</w:t>
      </w:r>
      <w:r>
        <w:rPr>
          <w:rFonts w:ascii="Times New Roman" w:hAnsi="Times New Roman" w:cs="Times New Roman"/>
          <w:sz w:val="20"/>
          <w:szCs w:val="20"/>
        </w:rPr>
        <w:t xml:space="preserve"> situation professionnelle, il </w:t>
      </w:r>
      <w:r w:rsidRPr="00484DD0">
        <w:rPr>
          <w:rFonts w:ascii="Times New Roman" w:hAnsi="Times New Roman" w:cs="Times New Roman"/>
          <w:sz w:val="20"/>
          <w:szCs w:val="20"/>
        </w:rPr>
        <w:t xml:space="preserve">sera demandé chaque année </w:t>
      </w:r>
      <w:r>
        <w:rPr>
          <w:rFonts w:ascii="Times New Roman" w:hAnsi="Times New Roman" w:cs="Times New Roman"/>
          <w:sz w:val="20"/>
          <w:szCs w:val="20"/>
        </w:rPr>
        <w:t xml:space="preserve">à l’intervenant </w:t>
      </w:r>
      <w:r w:rsidRPr="00484DD0">
        <w:rPr>
          <w:rFonts w:ascii="Times New Roman" w:hAnsi="Times New Roman" w:cs="Times New Roman"/>
          <w:sz w:val="20"/>
          <w:szCs w:val="20"/>
        </w:rPr>
        <w:t>de</w:t>
      </w:r>
      <w:r w:rsidR="007058FE">
        <w:rPr>
          <w:rFonts w:ascii="Times New Roman" w:hAnsi="Times New Roman" w:cs="Times New Roman"/>
          <w:sz w:val="20"/>
          <w:szCs w:val="20"/>
        </w:rPr>
        <w:t xml:space="preserve"> compléter u</w:t>
      </w:r>
      <w:r w:rsidRPr="00484DD0">
        <w:rPr>
          <w:rFonts w:ascii="Times New Roman" w:hAnsi="Times New Roman" w:cs="Times New Roman"/>
          <w:sz w:val="20"/>
          <w:szCs w:val="20"/>
        </w:rPr>
        <w:t>n dossier administratif.</w:t>
      </w:r>
    </w:p>
    <w:p w14:paraId="7519AE1F" w14:textId="77777777" w:rsidR="00317A04" w:rsidRDefault="00317A04" w:rsidP="001B7559">
      <w:pPr>
        <w:pStyle w:val="Textbody"/>
        <w:spacing w:after="0" w:line="240" w:lineRule="auto"/>
        <w:jc w:val="both"/>
        <w:rPr>
          <w:rFonts w:ascii="Times New Roman" w:hAnsi="Times New Roman" w:cs="Times New Roman"/>
          <w:sz w:val="20"/>
          <w:szCs w:val="20"/>
        </w:rPr>
      </w:pPr>
    </w:p>
    <w:p w14:paraId="7539D4B8" w14:textId="77777777" w:rsidR="00317A04" w:rsidRPr="00BE384D" w:rsidRDefault="00317A04" w:rsidP="00317A04">
      <w:pPr>
        <w:pStyle w:val="Titre1"/>
        <w:numPr>
          <w:ilvl w:val="0"/>
          <w:numId w:val="2"/>
        </w:numPr>
        <w:spacing w:before="0" w:after="0"/>
        <w:jc w:val="both"/>
        <w:rPr>
          <w:rFonts w:ascii="Times New Roman" w:hAnsi="Times New Roman" w:cs="Times New Roman"/>
          <w:sz w:val="24"/>
          <w:szCs w:val="24"/>
        </w:rPr>
      </w:pPr>
      <w:r w:rsidRPr="00BE384D">
        <w:rPr>
          <w:rFonts w:ascii="Times New Roman" w:hAnsi="Times New Roman" w:cs="Times New Roman"/>
          <w:sz w:val="24"/>
          <w:szCs w:val="24"/>
        </w:rPr>
        <w:t>Conditions pour candidater</w:t>
      </w:r>
    </w:p>
    <w:p w14:paraId="46A2819E" w14:textId="77777777" w:rsidR="00317A04" w:rsidRPr="0090305A" w:rsidRDefault="00317A04" w:rsidP="001B7559">
      <w:pPr>
        <w:pStyle w:val="Textbody"/>
        <w:spacing w:after="0" w:line="240" w:lineRule="auto"/>
        <w:jc w:val="both"/>
        <w:rPr>
          <w:rFonts w:ascii="Times New Roman" w:hAnsi="Times New Roman" w:cs="Times New Roman"/>
          <w:sz w:val="20"/>
          <w:szCs w:val="20"/>
        </w:rPr>
      </w:pPr>
      <w:r>
        <w:rPr>
          <w:sz w:val="20"/>
          <w:szCs w:val="20"/>
        </w:rPr>
        <w:t>Le cand</w:t>
      </w:r>
      <w:r w:rsidRPr="0090305A">
        <w:rPr>
          <w:rFonts w:ascii="Times New Roman" w:hAnsi="Times New Roman" w:cs="Times New Roman"/>
          <w:sz w:val="20"/>
          <w:szCs w:val="20"/>
        </w:rPr>
        <w:t>idat doit être dans une des situations décrite ci-dessous :</w:t>
      </w:r>
    </w:p>
    <w:p w14:paraId="63535E17" w14:textId="77777777" w:rsidR="00317A04" w:rsidRPr="00317A04" w:rsidRDefault="00317A04" w:rsidP="00317A04">
      <w:pPr>
        <w:numPr>
          <w:ilvl w:val="0"/>
          <w:numId w:val="4"/>
        </w:numPr>
        <w:tabs>
          <w:tab w:val="left" w:pos="720"/>
        </w:tabs>
        <w:suppressAutoHyphens/>
        <w:autoSpaceDN w:val="0"/>
        <w:ind w:left="426" w:hanging="6"/>
        <w:jc w:val="both"/>
        <w:rPr>
          <w:color w:val="000000"/>
          <w:sz w:val="20"/>
          <w:szCs w:val="20"/>
        </w:rPr>
      </w:pPr>
      <w:r w:rsidRPr="008A5C9A">
        <w:rPr>
          <w:color w:val="000000"/>
          <w:sz w:val="20"/>
          <w:szCs w:val="20"/>
        </w:rPr>
        <w:t>Enseignant dans un établissement public ou privé sous contrat</w:t>
      </w:r>
    </w:p>
    <w:p w14:paraId="104D9471" w14:textId="77777777" w:rsidR="00317A04" w:rsidRPr="00317A04" w:rsidRDefault="00317A04" w:rsidP="00317A04">
      <w:pPr>
        <w:numPr>
          <w:ilvl w:val="0"/>
          <w:numId w:val="4"/>
        </w:numPr>
        <w:tabs>
          <w:tab w:val="left" w:pos="720"/>
        </w:tabs>
        <w:suppressAutoHyphens/>
        <w:autoSpaceDN w:val="0"/>
        <w:ind w:left="426" w:hanging="6"/>
        <w:jc w:val="both"/>
        <w:rPr>
          <w:color w:val="000000"/>
          <w:sz w:val="20"/>
          <w:szCs w:val="20"/>
        </w:rPr>
      </w:pPr>
      <w:r w:rsidRPr="008A5C9A">
        <w:rPr>
          <w:color w:val="000000"/>
          <w:sz w:val="20"/>
          <w:szCs w:val="20"/>
        </w:rPr>
        <w:t>Salarié de la fonction publique (agent titulaire ou contractuel, autre qu'enseignant)</w:t>
      </w:r>
    </w:p>
    <w:p w14:paraId="0B445EBD" w14:textId="77777777" w:rsidR="00317A04" w:rsidRPr="00317A04" w:rsidRDefault="00317A04" w:rsidP="00317A04">
      <w:pPr>
        <w:numPr>
          <w:ilvl w:val="0"/>
          <w:numId w:val="4"/>
        </w:numPr>
        <w:tabs>
          <w:tab w:val="left" w:pos="720"/>
        </w:tabs>
        <w:suppressAutoHyphens/>
        <w:autoSpaceDN w:val="0"/>
        <w:ind w:left="426" w:hanging="6"/>
        <w:jc w:val="both"/>
        <w:rPr>
          <w:color w:val="000000"/>
          <w:sz w:val="20"/>
          <w:szCs w:val="20"/>
        </w:rPr>
      </w:pPr>
      <w:r w:rsidRPr="008A5C9A">
        <w:rPr>
          <w:color w:val="000000"/>
          <w:sz w:val="20"/>
          <w:szCs w:val="20"/>
        </w:rPr>
        <w:t>Chef d'entreprise, commerçant ou artisan</w:t>
      </w:r>
    </w:p>
    <w:p w14:paraId="58F3282A" w14:textId="77777777" w:rsidR="00317A04" w:rsidRPr="00317A04" w:rsidRDefault="00317A04" w:rsidP="00317A04">
      <w:pPr>
        <w:numPr>
          <w:ilvl w:val="0"/>
          <w:numId w:val="4"/>
        </w:numPr>
        <w:tabs>
          <w:tab w:val="left" w:pos="720"/>
        </w:tabs>
        <w:suppressAutoHyphens/>
        <w:autoSpaceDN w:val="0"/>
        <w:ind w:left="426" w:hanging="6"/>
        <w:jc w:val="both"/>
        <w:rPr>
          <w:color w:val="000000"/>
          <w:sz w:val="20"/>
          <w:szCs w:val="20"/>
        </w:rPr>
      </w:pPr>
      <w:r w:rsidRPr="008A5C9A">
        <w:rPr>
          <w:color w:val="000000"/>
          <w:sz w:val="20"/>
          <w:szCs w:val="20"/>
        </w:rPr>
        <w:t>Salarié du secteur privé</w:t>
      </w:r>
    </w:p>
    <w:p w14:paraId="0358B33F" w14:textId="77777777" w:rsidR="00317A04" w:rsidRPr="00317A04" w:rsidRDefault="00317A04" w:rsidP="00317A04">
      <w:pPr>
        <w:numPr>
          <w:ilvl w:val="0"/>
          <w:numId w:val="4"/>
        </w:numPr>
        <w:tabs>
          <w:tab w:val="left" w:pos="720"/>
        </w:tabs>
        <w:suppressAutoHyphens/>
        <w:autoSpaceDN w:val="0"/>
        <w:ind w:left="426" w:hanging="6"/>
        <w:jc w:val="both"/>
        <w:rPr>
          <w:color w:val="000000"/>
          <w:sz w:val="20"/>
          <w:szCs w:val="20"/>
        </w:rPr>
      </w:pPr>
      <w:r w:rsidRPr="008A5C9A">
        <w:rPr>
          <w:color w:val="000000"/>
          <w:sz w:val="20"/>
          <w:szCs w:val="20"/>
        </w:rPr>
        <w:t xml:space="preserve">Travailleur indépendant </w:t>
      </w:r>
      <w:r w:rsidR="001B7559" w:rsidRPr="008A5C9A">
        <w:rPr>
          <w:color w:val="000000"/>
          <w:sz w:val="20"/>
          <w:szCs w:val="20"/>
        </w:rPr>
        <w:t xml:space="preserve">assujetti ou </w:t>
      </w:r>
      <w:r w:rsidRPr="008A5C9A">
        <w:rPr>
          <w:color w:val="000000"/>
          <w:sz w:val="20"/>
          <w:szCs w:val="20"/>
        </w:rPr>
        <w:t>non assujetti à la taxe professionnelle</w:t>
      </w:r>
    </w:p>
    <w:p w14:paraId="7CE11F25" w14:textId="77777777" w:rsidR="00317A04" w:rsidRDefault="00317A04" w:rsidP="00317A04">
      <w:pPr>
        <w:numPr>
          <w:ilvl w:val="0"/>
          <w:numId w:val="4"/>
        </w:numPr>
        <w:tabs>
          <w:tab w:val="left" w:pos="720"/>
        </w:tabs>
        <w:suppressAutoHyphens/>
        <w:autoSpaceDN w:val="0"/>
        <w:ind w:left="426" w:hanging="6"/>
        <w:jc w:val="both"/>
        <w:rPr>
          <w:color w:val="000000"/>
          <w:sz w:val="20"/>
          <w:szCs w:val="20"/>
        </w:rPr>
      </w:pPr>
      <w:r w:rsidRPr="008A5C9A">
        <w:rPr>
          <w:color w:val="000000"/>
          <w:sz w:val="20"/>
          <w:szCs w:val="20"/>
        </w:rPr>
        <w:t>Ancien chargé d'enseignement vacataire (dans le cadre de la loi contre l'exclusion)</w:t>
      </w:r>
    </w:p>
    <w:p w14:paraId="6374D589" w14:textId="77777777" w:rsidR="00317A04" w:rsidRPr="00317A04" w:rsidRDefault="00317A04" w:rsidP="00317A04">
      <w:pPr>
        <w:pStyle w:val="Textbody"/>
        <w:spacing w:after="0" w:line="240" w:lineRule="auto"/>
        <w:jc w:val="both"/>
        <w:rPr>
          <w:color w:val="000000"/>
          <w:sz w:val="20"/>
          <w:szCs w:val="20"/>
        </w:rPr>
      </w:pPr>
    </w:p>
    <w:p w14:paraId="1430D5CB" w14:textId="77777777" w:rsidR="001B7559" w:rsidRPr="001B7559" w:rsidRDefault="00317A04" w:rsidP="001B7559">
      <w:pPr>
        <w:pStyle w:val="Titre1"/>
        <w:numPr>
          <w:ilvl w:val="0"/>
          <w:numId w:val="2"/>
        </w:numPr>
        <w:tabs>
          <w:tab w:val="clear" w:pos="432"/>
          <w:tab w:val="num" w:pos="426"/>
        </w:tabs>
        <w:spacing w:before="0" w:after="0"/>
        <w:ind w:left="0" w:hanging="6"/>
        <w:jc w:val="both"/>
        <w:rPr>
          <w:rFonts w:ascii="Times New Roman" w:hAnsi="Times New Roman" w:cs="Times New Roman"/>
          <w:sz w:val="20"/>
          <w:szCs w:val="20"/>
        </w:rPr>
      </w:pPr>
      <w:r w:rsidRPr="00066D23">
        <w:rPr>
          <w:rFonts w:ascii="Times New Roman" w:hAnsi="Times New Roman" w:cs="Times New Roman"/>
          <w:sz w:val="24"/>
          <w:szCs w:val="24"/>
        </w:rPr>
        <w:lastRenderedPageBreak/>
        <w:t>Rémunération</w:t>
      </w:r>
    </w:p>
    <w:p w14:paraId="30868B3D" w14:textId="580F8117" w:rsidR="00317A04" w:rsidRPr="001B7559" w:rsidRDefault="00317A04" w:rsidP="001B7559">
      <w:pPr>
        <w:pStyle w:val="Textbody"/>
        <w:tabs>
          <w:tab w:val="num" w:pos="142"/>
        </w:tabs>
        <w:spacing w:after="0" w:line="240" w:lineRule="auto"/>
        <w:ind w:hanging="6"/>
        <w:jc w:val="both"/>
        <w:rPr>
          <w:rFonts w:ascii="Times New Roman" w:hAnsi="Times New Roman" w:cs="Times New Roman"/>
          <w:b/>
          <w:color w:val="000000"/>
          <w:sz w:val="20"/>
          <w:szCs w:val="20"/>
        </w:rPr>
      </w:pPr>
      <w:r w:rsidRPr="001B7559">
        <w:rPr>
          <w:rFonts w:ascii="Times New Roman" w:hAnsi="Times New Roman" w:cs="Times New Roman"/>
          <w:b/>
          <w:color w:val="000000"/>
          <w:sz w:val="20"/>
          <w:szCs w:val="20"/>
        </w:rPr>
        <w:t>Le taux horaire (heure complémentaire) est fixé par arrêté ministériel. Le taux brut est actuellement de 4</w:t>
      </w:r>
      <w:r w:rsidR="00CF533C">
        <w:rPr>
          <w:rFonts w:ascii="Times New Roman" w:hAnsi="Times New Roman" w:cs="Times New Roman"/>
          <w:b/>
          <w:color w:val="000000"/>
          <w:sz w:val="20"/>
          <w:szCs w:val="20"/>
        </w:rPr>
        <w:t xml:space="preserve">3,50 </w:t>
      </w:r>
      <w:r w:rsidRPr="001B7559">
        <w:rPr>
          <w:rFonts w:ascii="Times New Roman" w:hAnsi="Times New Roman" w:cs="Times New Roman"/>
          <w:b/>
          <w:color w:val="000000"/>
          <w:sz w:val="20"/>
          <w:szCs w:val="20"/>
        </w:rPr>
        <w:t>€ pour une heure de TD. Le nombre d’heures de vacation d’enseignement est limité</w:t>
      </w:r>
      <w:r w:rsidR="001B7559" w:rsidRPr="001B7559">
        <w:rPr>
          <w:rFonts w:ascii="Times New Roman" w:hAnsi="Times New Roman" w:cs="Times New Roman"/>
          <w:b/>
          <w:color w:val="000000"/>
          <w:sz w:val="20"/>
          <w:szCs w:val="20"/>
        </w:rPr>
        <w:t xml:space="preserve"> annuellement</w:t>
      </w:r>
      <w:r w:rsidRPr="001B7559">
        <w:rPr>
          <w:rFonts w:ascii="Times New Roman" w:hAnsi="Times New Roman" w:cs="Times New Roman"/>
          <w:b/>
          <w:color w:val="000000"/>
          <w:sz w:val="20"/>
          <w:szCs w:val="20"/>
        </w:rPr>
        <w:t xml:space="preserve"> à 188 heures.</w:t>
      </w:r>
    </w:p>
    <w:p w14:paraId="560F1C8E" w14:textId="77777777" w:rsidR="00317A04" w:rsidRDefault="00317A04" w:rsidP="001B7559">
      <w:pPr>
        <w:pStyle w:val="Textbody"/>
        <w:tabs>
          <w:tab w:val="num" w:pos="142"/>
        </w:tabs>
        <w:spacing w:after="0" w:line="240" w:lineRule="auto"/>
        <w:ind w:hanging="6"/>
        <w:jc w:val="both"/>
        <w:rPr>
          <w:rFonts w:ascii="Times New Roman" w:hAnsi="Times New Roman" w:cs="Times New Roman"/>
          <w:color w:val="000000"/>
          <w:sz w:val="20"/>
          <w:szCs w:val="20"/>
        </w:rPr>
      </w:pPr>
      <w:r w:rsidRPr="0090305A">
        <w:rPr>
          <w:rFonts w:ascii="Times New Roman" w:hAnsi="Times New Roman" w:cs="Times New Roman"/>
          <w:color w:val="000000"/>
          <w:sz w:val="20"/>
          <w:szCs w:val="20"/>
        </w:rPr>
        <w:t xml:space="preserve">Les vacataires sont soumis aux diverses obligations qu'implique leur activité d'enseignement et participent notamment au contrôle des connaissances et aux examens relevant de leur enseignement. L'exécution de ces tâches ne donne lieu ni à une rémunération supplémentaire ni à une réduction des obligations de service fixées lors de leur engagement. </w:t>
      </w:r>
    </w:p>
    <w:p w14:paraId="1CC75286" w14:textId="77777777" w:rsidR="00317A04" w:rsidRDefault="00317A04" w:rsidP="00317A04">
      <w:pPr>
        <w:pStyle w:val="Textbody"/>
        <w:spacing w:after="0" w:line="240" w:lineRule="auto"/>
        <w:ind w:left="426"/>
        <w:jc w:val="both"/>
        <w:rPr>
          <w:sz w:val="20"/>
          <w:szCs w:val="20"/>
        </w:rPr>
      </w:pPr>
    </w:p>
    <w:p w14:paraId="25B5977A" w14:textId="77777777" w:rsidR="007058FE" w:rsidRDefault="00317A04" w:rsidP="007058FE">
      <w:pPr>
        <w:pStyle w:val="Titre1"/>
        <w:numPr>
          <w:ilvl w:val="0"/>
          <w:numId w:val="2"/>
        </w:numPr>
        <w:spacing w:before="0" w:after="0"/>
        <w:jc w:val="both"/>
      </w:pPr>
      <w:r w:rsidRPr="00BE384D">
        <w:rPr>
          <w:rFonts w:ascii="Times New Roman" w:hAnsi="Times New Roman" w:cs="Times New Roman"/>
          <w:sz w:val="24"/>
          <w:szCs w:val="24"/>
        </w:rPr>
        <w:t>Contact</w:t>
      </w:r>
    </w:p>
    <w:p w14:paraId="2E0A94C7" w14:textId="6D60BC82" w:rsidR="00317A04" w:rsidRPr="00E97EDC" w:rsidRDefault="00E97EDC" w:rsidP="00BE726F">
      <w:pPr>
        <w:rPr>
          <w:color w:val="17365D" w:themeColor="text2" w:themeShade="BF"/>
          <w:sz w:val="20"/>
          <w:szCs w:val="20"/>
        </w:rPr>
        <w:sectPr w:rsidR="00317A04" w:rsidRPr="00E97EDC" w:rsidSect="00985A7D">
          <w:headerReference w:type="even" r:id="rId8"/>
          <w:headerReference w:type="default" r:id="rId9"/>
          <w:footerReference w:type="even" r:id="rId10"/>
          <w:footerReference w:type="default" r:id="rId11"/>
          <w:headerReference w:type="first" r:id="rId12"/>
          <w:footerReference w:type="first" r:id="rId13"/>
          <w:pgSz w:w="11906" w:h="16838" w:code="9"/>
          <w:pgMar w:top="2127" w:right="1134" w:bottom="2268" w:left="1134" w:header="284" w:footer="284" w:gutter="0"/>
          <w:cols w:space="708"/>
          <w:docGrid w:linePitch="360"/>
        </w:sectPr>
      </w:pPr>
      <w:r>
        <w:rPr>
          <w:color w:val="17365D" w:themeColor="text2" w:themeShade="BF"/>
          <w:sz w:val="20"/>
          <w:szCs w:val="20"/>
        </w:rPr>
        <w:t xml:space="preserve">Christophe MIMEUR, chef du département MLT, </w:t>
      </w:r>
      <w:hyperlink r:id="rId14" w:history="1">
        <w:r w:rsidRPr="0054630C">
          <w:rPr>
            <w:rStyle w:val="Lienhypertexte"/>
            <w:sz w:val="20"/>
            <w:szCs w:val="20"/>
          </w:rPr>
          <w:t>christophe.mimeur@cyu.fr</w:t>
        </w:r>
      </w:hyperlink>
    </w:p>
    <w:p w14:paraId="66FA748D" w14:textId="77777777" w:rsidR="00BE726F" w:rsidRPr="0078672C" w:rsidRDefault="00BE726F" w:rsidP="00E97EDC">
      <w:pPr>
        <w:spacing w:line="360" w:lineRule="auto"/>
      </w:pPr>
    </w:p>
    <w:sectPr w:rsidR="00BE726F" w:rsidRPr="0078672C" w:rsidSect="00F021DD">
      <w:headerReference w:type="default" r:id="rId15"/>
      <w:type w:val="continuous"/>
      <w:pgSz w:w="11906" w:h="16838"/>
      <w:pgMar w:top="1417" w:right="146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07B4C" w14:textId="77777777" w:rsidR="0042000D" w:rsidRDefault="0042000D">
      <w:r>
        <w:separator/>
      </w:r>
    </w:p>
  </w:endnote>
  <w:endnote w:type="continuationSeparator" w:id="0">
    <w:p w14:paraId="4222DB0A" w14:textId="77777777" w:rsidR="0042000D" w:rsidRDefault="00420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Liberation Serif">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C3F68" w14:textId="77777777" w:rsidR="002802B0" w:rsidRDefault="002802B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459" w:type="dxa"/>
      <w:tblLook w:val="04A0" w:firstRow="1" w:lastRow="0" w:firstColumn="1" w:lastColumn="0" w:noHBand="0" w:noVBand="1"/>
    </w:tblPr>
    <w:tblGrid>
      <w:gridCol w:w="1528"/>
      <w:gridCol w:w="8253"/>
    </w:tblGrid>
    <w:tr w:rsidR="00FB3ADF" w:rsidRPr="00BA0EA5" w14:paraId="2FC512EB" w14:textId="77777777" w:rsidTr="00BA0EA5">
      <w:tc>
        <w:tcPr>
          <w:tcW w:w="1528" w:type="dxa"/>
          <w:shd w:val="clear" w:color="auto" w:fill="auto"/>
          <w:vAlign w:val="center"/>
        </w:tcPr>
        <w:p w14:paraId="6849492A" w14:textId="5F30C0BC" w:rsidR="005C5A5E" w:rsidRPr="00BA0EA5" w:rsidRDefault="00FB3ADF" w:rsidP="00BA0EA5">
          <w:pPr>
            <w:pStyle w:val="Pieddepage"/>
            <w:tabs>
              <w:tab w:val="clear" w:pos="4536"/>
              <w:tab w:val="clear" w:pos="9072"/>
              <w:tab w:val="left" w:pos="284"/>
              <w:tab w:val="center" w:pos="5103"/>
            </w:tabs>
            <w:jc w:val="center"/>
            <w:rPr>
              <w:rFonts w:ascii="Trebuchet MS" w:hAnsi="Trebuchet MS"/>
              <w:sz w:val="16"/>
            </w:rPr>
          </w:pPr>
          <w:r>
            <w:rPr>
              <w:rFonts w:ascii="Trebuchet MS" w:hAnsi="Trebuchet MS"/>
              <w:noProof/>
              <w:sz w:val="16"/>
            </w:rPr>
            <w:drawing>
              <wp:inline distT="0" distB="0" distL="0" distR="0" wp14:anchorId="6C5EE5B7" wp14:editId="3B428758">
                <wp:extent cx="500704" cy="699135"/>
                <wp:effectExtent l="0" t="0" r="0" b="5715"/>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565440" cy="789526"/>
                        </a:xfrm>
                        <a:prstGeom prst="rect">
                          <a:avLst/>
                        </a:prstGeom>
                      </pic:spPr>
                    </pic:pic>
                  </a:graphicData>
                </a:graphic>
              </wp:inline>
            </w:drawing>
          </w:r>
        </w:p>
      </w:tc>
      <w:tc>
        <w:tcPr>
          <w:tcW w:w="8253" w:type="dxa"/>
          <w:shd w:val="clear" w:color="auto" w:fill="auto"/>
          <w:vAlign w:val="center"/>
        </w:tcPr>
        <w:p w14:paraId="5E88C093" w14:textId="77777777" w:rsidR="005C5A5E" w:rsidRPr="00BA0EA5" w:rsidRDefault="005C5A5E" w:rsidP="00BA0EA5">
          <w:pPr>
            <w:pStyle w:val="Pieddepage"/>
            <w:tabs>
              <w:tab w:val="clear" w:pos="4536"/>
              <w:tab w:val="clear" w:pos="9072"/>
              <w:tab w:val="center" w:pos="5103"/>
            </w:tabs>
            <w:jc w:val="center"/>
            <w:rPr>
              <w:rFonts w:ascii="Trebuchet MS" w:hAnsi="Trebuchet MS"/>
              <w:sz w:val="16"/>
            </w:rPr>
          </w:pPr>
        </w:p>
        <w:p w14:paraId="3F50ABF5" w14:textId="09767ABD" w:rsidR="005C5A5E" w:rsidRDefault="005C5A5E" w:rsidP="00317A04">
          <w:pPr>
            <w:pStyle w:val="Pieddepage"/>
            <w:tabs>
              <w:tab w:val="clear" w:pos="4536"/>
              <w:tab w:val="clear" w:pos="9072"/>
              <w:tab w:val="center" w:pos="3467"/>
            </w:tabs>
            <w:jc w:val="center"/>
            <w:rPr>
              <w:rStyle w:val="Lienhypertexte"/>
              <w:rFonts w:ascii="Trebuchet MS" w:hAnsi="Trebuchet MS"/>
              <w:sz w:val="16"/>
            </w:rPr>
          </w:pPr>
          <w:r w:rsidRPr="00BA0EA5">
            <w:rPr>
              <w:rFonts w:ascii="Trebuchet MS" w:hAnsi="Trebuchet MS"/>
              <w:sz w:val="16"/>
            </w:rPr>
            <w:t>IUT de Cergy-Pontoise - Direction administrative</w:t>
          </w:r>
          <w:r w:rsidR="009643B2" w:rsidRPr="00BA0EA5">
            <w:rPr>
              <w:rFonts w:ascii="Trebuchet MS" w:hAnsi="Trebuchet MS"/>
              <w:sz w:val="16"/>
            </w:rPr>
            <w:br/>
          </w:r>
          <w:r w:rsidRPr="00BA0EA5">
            <w:rPr>
              <w:rFonts w:ascii="Trebuchet MS" w:hAnsi="Trebuchet MS"/>
              <w:sz w:val="16"/>
            </w:rPr>
            <w:t xml:space="preserve">5 </w:t>
          </w:r>
          <w:proofErr w:type="gramStart"/>
          <w:r w:rsidRPr="00BA0EA5">
            <w:rPr>
              <w:rFonts w:ascii="Trebuchet MS" w:hAnsi="Trebuchet MS"/>
              <w:sz w:val="16"/>
            </w:rPr>
            <w:t>mail</w:t>
          </w:r>
          <w:proofErr w:type="gramEnd"/>
          <w:r w:rsidRPr="00BA0EA5">
            <w:rPr>
              <w:rFonts w:ascii="Trebuchet MS" w:hAnsi="Trebuchet MS"/>
              <w:sz w:val="16"/>
            </w:rPr>
            <w:t xml:space="preserve"> Gay </w:t>
          </w:r>
          <w:r w:rsidR="002802B0" w:rsidRPr="00BA0EA5">
            <w:rPr>
              <w:rFonts w:ascii="Trebuchet MS" w:hAnsi="Trebuchet MS"/>
              <w:sz w:val="16"/>
            </w:rPr>
            <w:t>Lussac -</w:t>
          </w:r>
          <w:r w:rsidRPr="00BA0EA5">
            <w:rPr>
              <w:rFonts w:ascii="Trebuchet MS" w:hAnsi="Trebuchet MS"/>
              <w:sz w:val="16"/>
            </w:rPr>
            <w:t xml:space="preserve"> </w:t>
          </w:r>
          <w:r w:rsidR="00F716E4" w:rsidRPr="00F716E4">
            <w:rPr>
              <w:rFonts w:ascii="Trebuchet MS" w:hAnsi="Trebuchet MS"/>
              <w:sz w:val="16"/>
            </w:rPr>
            <w:t xml:space="preserve">CS </w:t>
          </w:r>
          <w:r w:rsidR="002802B0" w:rsidRPr="00F716E4">
            <w:rPr>
              <w:rFonts w:ascii="Trebuchet MS" w:hAnsi="Trebuchet MS"/>
              <w:sz w:val="16"/>
            </w:rPr>
            <w:t>20601</w:t>
          </w:r>
          <w:r w:rsidR="002802B0">
            <w:t xml:space="preserve"> </w:t>
          </w:r>
          <w:r w:rsidR="002802B0" w:rsidRPr="00BA0EA5">
            <w:rPr>
              <w:rFonts w:ascii="Trebuchet MS" w:hAnsi="Trebuchet MS"/>
              <w:sz w:val="16"/>
            </w:rPr>
            <w:t>Neuville</w:t>
          </w:r>
          <w:r w:rsidRPr="00BA0EA5">
            <w:rPr>
              <w:rFonts w:ascii="Trebuchet MS" w:hAnsi="Trebuchet MS"/>
              <w:sz w:val="16"/>
            </w:rPr>
            <w:t xml:space="preserve"> sur Oise</w:t>
          </w:r>
          <w:r w:rsidR="009643B2" w:rsidRPr="00BA0EA5">
            <w:rPr>
              <w:rFonts w:ascii="Trebuchet MS" w:hAnsi="Trebuchet MS"/>
              <w:sz w:val="16"/>
            </w:rPr>
            <w:br/>
          </w:r>
          <w:r w:rsidRPr="00BA0EA5">
            <w:rPr>
              <w:rFonts w:ascii="Trebuchet MS" w:hAnsi="Trebuchet MS"/>
              <w:sz w:val="16"/>
            </w:rPr>
            <w:t>95031 Cergy-Pontoise Cedex</w:t>
          </w:r>
          <w:r w:rsidR="009643B2" w:rsidRPr="00BA0EA5">
            <w:rPr>
              <w:rFonts w:ascii="Trebuchet MS" w:hAnsi="Trebuchet MS"/>
              <w:sz w:val="16"/>
            </w:rPr>
            <w:br/>
          </w:r>
          <w:r w:rsidRPr="00BA0EA5">
            <w:rPr>
              <w:rFonts w:ascii="Trebuchet MS" w:hAnsi="Trebuchet MS"/>
              <w:sz w:val="16"/>
            </w:rPr>
            <w:t xml:space="preserve">Tél. 01 34 25 68 </w:t>
          </w:r>
          <w:r w:rsidR="002802B0" w:rsidRPr="00BA0EA5">
            <w:rPr>
              <w:rFonts w:ascii="Trebuchet MS" w:hAnsi="Trebuchet MS"/>
              <w:sz w:val="16"/>
            </w:rPr>
            <w:t>10 -</w:t>
          </w:r>
          <w:r w:rsidRPr="00BA0EA5">
            <w:rPr>
              <w:rFonts w:ascii="Trebuchet MS" w:hAnsi="Trebuchet MS"/>
              <w:sz w:val="16"/>
            </w:rPr>
            <w:t xml:space="preserve"> Fax. 01 34 25 68 01- Courriel : </w:t>
          </w:r>
          <w:hyperlink r:id="rId2" w:history="1">
            <w:r w:rsidRPr="00BA0EA5">
              <w:rPr>
                <w:rStyle w:val="Lienhypertexte"/>
                <w:rFonts w:ascii="Trebuchet MS" w:hAnsi="Trebuchet MS"/>
                <w:sz w:val="16"/>
              </w:rPr>
              <w:t>dir-iut-cergy@ml.u-cergy.fr</w:t>
            </w:r>
          </w:hyperlink>
        </w:p>
        <w:p w14:paraId="14E1A6B4" w14:textId="0C29097E" w:rsidR="00574A12" w:rsidRPr="00574A12" w:rsidRDefault="00574A12" w:rsidP="00317A04">
          <w:pPr>
            <w:pStyle w:val="Pieddepage"/>
            <w:tabs>
              <w:tab w:val="clear" w:pos="4536"/>
              <w:tab w:val="clear" w:pos="9072"/>
              <w:tab w:val="center" w:pos="3467"/>
            </w:tabs>
            <w:jc w:val="center"/>
            <w:rPr>
              <w:rFonts w:ascii="Trebuchet MS" w:hAnsi="Trebuchet MS"/>
              <w:sz w:val="12"/>
              <w:szCs w:val="12"/>
            </w:rPr>
          </w:pPr>
          <w:r w:rsidRPr="00574A12">
            <w:rPr>
              <w:rFonts w:ascii="Trebuchet MS" w:hAnsi="Trebuchet MS"/>
              <w:color w:val="808080" w:themeColor="background1" w:themeShade="80"/>
              <w:sz w:val="12"/>
              <w:szCs w:val="12"/>
            </w:rPr>
            <w:fldChar w:fldCharType="begin"/>
          </w:r>
          <w:r w:rsidRPr="00574A12">
            <w:rPr>
              <w:rFonts w:ascii="Trebuchet MS" w:hAnsi="Trebuchet MS"/>
              <w:color w:val="808080" w:themeColor="background1" w:themeShade="80"/>
              <w:sz w:val="12"/>
              <w:szCs w:val="12"/>
            </w:rPr>
            <w:instrText xml:space="preserve"> FILENAME   \* MERGEFORMAT </w:instrText>
          </w:r>
          <w:r w:rsidRPr="00574A12">
            <w:rPr>
              <w:rFonts w:ascii="Trebuchet MS" w:hAnsi="Trebuchet MS"/>
              <w:color w:val="808080" w:themeColor="background1" w:themeShade="80"/>
              <w:sz w:val="12"/>
              <w:szCs w:val="12"/>
            </w:rPr>
            <w:fldChar w:fldCharType="separate"/>
          </w:r>
          <w:r w:rsidRPr="00574A12">
            <w:rPr>
              <w:rFonts w:ascii="Trebuchet MS" w:hAnsi="Trebuchet MS"/>
              <w:noProof/>
              <w:color w:val="808080" w:themeColor="background1" w:themeShade="80"/>
              <w:sz w:val="12"/>
              <w:szCs w:val="12"/>
            </w:rPr>
            <w:t>ENR 12-Modèle IUT Offre d'emploi vacataire.docx</w:t>
          </w:r>
          <w:r w:rsidRPr="00574A12">
            <w:rPr>
              <w:rFonts w:ascii="Trebuchet MS" w:hAnsi="Trebuchet MS"/>
              <w:color w:val="808080" w:themeColor="background1" w:themeShade="80"/>
              <w:sz w:val="12"/>
              <w:szCs w:val="12"/>
            </w:rPr>
            <w:fldChar w:fldCharType="end"/>
          </w:r>
          <w:r w:rsidRPr="00574A12">
            <w:rPr>
              <w:rFonts w:ascii="Trebuchet MS" w:hAnsi="Trebuchet MS"/>
              <w:color w:val="808080" w:themeColor="background1" w:themeShade="80"/>
              <w:sz w:val="12"/>
              <w:szCs w:val="12"/>
            </w:rPr>
            <w:t xml:space="preserve"> version </w:t>
          </w:r>
          <w:r w:rsidR="00FB3ADF">
            <w:rPr>
              <w:rFonts w:ascii="Trebuchet MS" w:hAnsi="Trebuchet MS"/>
              <w:color w:val="808080" w:themeColor="background1" w:themeShade="80"/>
              <w:sz w:val="12"/>
              <w:szCs w:val="12"/>
            </w:rPr>
            <w:t>B 13/05/2025</w:t>
          </w:r>
        </w:p>
      </w:tc>
    </w:tr>
  </w:tbl>
  <w:p w14:paraId="36739ECF" w14:textId="77777777" w:rsidR="005C5A5E" w:rsidRPr="003B33A0" w:rsidRDefault="005C5A5E" w:rsidP="005C5A5E">
    <w:pPr>
      <w:pStyle w:val="Pieddepage"/>
      <w:tabs>
        <w:tab w:val="clear" w:pos="9072"/>
        <w:tab w:val="left" w:pos="284"/>
        <w:tab w:val="center" w:pos="5103"/>
        <w:tab w:val="right" w:pos="8820"/>
      </w:tabs>
      <w:jc w:val="center"/>
      <w:rPr>
        <w:rFonts w:ascii="Trebuchet MS" w:hAnsi="Trebuchet MS"/>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47F9E" w14:textId="77777777" w:rsidR="002802B0" w:rsidRDefault="002802B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1E0CB" w14:textId="77777777" w:rsidR="0042000D" w:rsidRDefault="0042000D">
      <w:r>
        <w:separator/>
      </w:r>
    </w:p>
  </w:footnote>
  <w:footnote w:type="continuationSeparator" w:id="0">
    <w:p w14:paraId="686AC0D2" w14:textId="77777777" w:rsidR="0042000D" w:rsidRDefault="00420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B079C" w14:textId="77777777" w:rsidR="002802B0" w:rsidRDefault="002802B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E3C30" w14:textId="77777777" w:rsidR="005C5A5E" w:rsidRDefault="003F39EC" w:rsidP="00D93EE9">
    <w:pPr>
      <w:pStyle w:val="En-tte"/>
      <w:tabs>
        <w:tab w:val="clear" w:pos="4536"/>
        <w:tab w:val="clear" w:pos="9072"/>
        <w:tab w:val="right" w:pos="9720"/>
      </w:tabs>
      <w:ind w:left="-720" w:right="-830"/>
    </w:pPr>
    <w:r>
      <w:rPr>
        <w:noProof/>
      </w:rPr>
      <w:drawing>
        <wp:inline distT="0" distB="0" distL="0" distR="0" wp14:anchorId="2A07EEC1" wp14:editId="0D5F367C">
          <wp:extent cx="1666068" cy="769942"/>
          <wp:effectExtent l="0" t="0" r="0" b="0"/>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 IUT_cou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8285" cy="77096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8B8F3" w14:textId="77777777" w:rsidR="002802B0" w:rsidRDefault="002802B0">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B17EF" w14:textId="77777777" w:rsidR="005C5A5E" w:rsidRPr="00BD7310" w:rsidRDefault="005C5A5E" w:rsidP="00BD731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E96B5DE"/>
    <w:lvl w:ilvl="0">
      <w:start w:val="1"/>
      <w:numFmt w:val="bullet"/>
      <w:lvlText w:val=""/>
      <w:lvlJc w:val="left"/>
      <w:pPr>
        <w:tabs>
          <w:tab w:val="num" w:pos="432"/>
        </w:tabs>
        <w:ind w:left="432" w:hanging="432"/>
      </w:pPr>
      <w:rPr>
        <w:rFonts w:ascii="Symbol" w:hAnsi="Symbol" w:hint="default"/>
        <w:sz w:val="20"/>
        <w:szCs w:val="20"/>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CD429EF"/>
    <w:multiLevelType w:val="multilevel"/>
    <w:tmpl w:val="FB324458"/>
    <w:lvl w:ilvl="0">
      <w:start w:val="1"/>
      <w:numFmt w:val="bullet"/>
      <w:lvlText w:val="-"/>
      <w:lvlJc w:val="left"/>
      <w:pPr>
        <w:tabs>
          <w:tab w:val="num" w:pos="720"/>
        </w:tabs>
        <w:ind w:left="720" w:hanging="360"/>
      </w:pPr>
      <w:rPr>
        <w:rFonts w:ascii="Times New Roman" w:hAnsi="Times New Roman" w:cs="Times New Roman" w:hint="default"/>
        <w:color w:va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2C2424F8"/>
    <w:multiLevelType w:val="multilevel"/>
    <w:tmpl w:val="23D4E4E4"/>
    <w:lvl w:ilvl="0">
      <w:start w:val="1"/>
      <w:numFmt w:val="bullet"/>
      <w:lvlText w:val="-"/>
      <w:lvlJc w:val="left"/>
      <w:pPr>
        <w:tabs>
          <w:tab w:val="num" w:pos="432"/>
        </w:tabs>
        <w:ind w:left="432" w:hanging="432"/>
      </w:pPr>
      <w:rPr>
        <w:rFonts w:ascii="Times New Roman" w:hAnsi="Times New Roman" w:cs="Times New Roman" w:hint="default"/>
        <w:color w:val="auto"/>
        <w:sz w:val="20"/>
        <w:szCs w:val="20"/>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numFmt w:val="none"/>
      <w:lvlText w:val=""/>
      <w:lvlJc w:val="left"/>
      <w:pPr>
        <w:tabs>
          <w:tab w:val="num" w:pos="360"/>
        </w:tabs>
      </w:pPr>
    </w:lvl>
    <w:lvl w:ilvl="8">
      <w:numFmt w:val="none"/>
      <w:lvlText w:val=""/>
      <w:lvlJc w:val="left"/>
      <w:pPr>
        <w:tabs>
          <w:tab w:val="num" w:pos="360"/>
        </w:tabs>
      </w:pPr>
    </w:lvl>
  </w:abstractNum>
  <w:abstractNum w:abstractNumId="3" w15:restartNumberingAfterBreak="0">
    <w:nsid w:val="2F4B02B4"/>
    <w:multiLevelType w:val="hybridMultilevel"/>
    <w:tmpl w:val="B032E32E"/>
    <w:lvl w:ilvl="0" w:tplc="2070F3C6">
      <w:start w:val="5"/>
      <w:numFmt w:val="bullet"/>
      <w:pStyle w:val="Titre1"/>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0F76F5"/>
    <w:multiLevelType w:val="hybridMultilevel"/>
    <w:tmpl w:val="C696E7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D89"/>
    <w:rsid w:val="000173D7"/>
    <w:rsid w:val="000350A4"/>
    <w:rsid w:val="0003786E"/>
    <w:rsid w:val="00066D23"/>
    <w:rsid w:val="000903DA"/>
    <w:rsid w:val="000C5799"/>
    <w:rsid w:val="000D5A60"/>
    <w:rsid w:val="00125D89"/>
    <w:rsid w:val="0014024D"/>
    <w:rsid w:val="001629F9"/>
    <w:rsid w:val="00173C5E"/>
    <w:rsid w:val="001970F4"/>
    <w:rsid w:val="001A5409"/>
    <w:rsid w:val="001B7559"/>
    <w:rsid w:val="001F01E4"/>
    <w:rsid w:val="00215D87"/>
    <w:rsid w:val="00267AB0"/>
    <w:rsid w:val="002802B0"/>
    <w:rsid w:val="002F07CA"/>
    <w:rsid w:val="00317A04"/>
    <w:rsid w:val="00344B47"/>
    <w:rsid w:val="00350376"/>
    <w:rsid w:val="003B33A0"/>
    <w:rsid w:val="003D7A7B"/>
    <w:rsid w:val="003F39EC"/>
    <w:rsid w:val="0042000D"/>
    <w:rsid w:val="00454181"/>
    <w:rsid w:val="004C76C1"/>
    <w:rsid w:val="00536255"/>
    <w:rsid w:val="00574A12"/>
    <w:rsid w:val="005C5A5E"/>
    <w:rsid w:val="005E0A78"/>
    <w:rsid w:val="005E1D85"/>
    <w:rsid w:val="005E4D58"/>
    <w:rsid w:val="00614191"/>
    <w:rsid w:val="00632EB3"/>
    <w:rsid w:val="00697D2A"/>
    <w:rsid w:val="006A6FC4"/>
    <w:rsid w:val="006C422A"/>
    <w:rsid w:val="006F04D9"/>
    <w:rsid w:val="007058FE"/>
    <w:rsid w:val="007143DB"/>
    <w:rsid w:val="007567B8"/>
    <w:rsid w:val="007635A0"/>
    <w:rsid w:val="0078672C"/>
    <w:rsid w:val="007C4ECC"/>
    <w:rsid w:val="007E725D"/>
    <w:rsid w:val="008123EC"/>
    <w:rsid w:val="00831DA2"/>
    <w:rsid w:val="00865AA1"/>
    <w:rsid w:val="0088555B"/>
    <w:rsid w:val="008A5C9A"/>
    <w:rsid w:val="008A7C24"/>
    <w:rsid w:val="008D1613"/>
    <w:rsid w:val="00903F49"/>
    <w:rsid w:val="00941116"/>
    <w:rsid w:val="009509A4"/>
    <w:rsid w:val="009643B2"/>
    <w:rsid w:val="00985A7D"/>
    <w:rsid w:val="009A0885"/>
    <w:rsid w:val="009C510F"/>
    <w:rsid w:val="00A458F8"/>
    <w:rsid w:val="00AA72D8"/>
    <w:rsid w:val="00AF4C37"/>
    <w:rsid w:val="00AF7E91"/>
    <w:rsid w:val="00B14A8B"/>
    <w:rsid w:val="00B370CD"/>
    <w:rsid w:val="00B45A3B"/>
    <w:rsid w:val="00B93ED0"/>
    <w:rsid w:val="00BA0EA5"/>
    <w:rsid w:val="00BD05CC"/>
    <w:rsid w:val="00BD7310"/>
    <w:rsid w:val="00BE726F"/>
    <w:rsid w:val="00BF3F1D"/>
    <w:rsid w:val="00C65B39"/>
    <w:rsid w:val="00C95279"/>
    <w:rsid w:val="00CA0D17"/>
    <w:rsid w:val="00CF533C"/>
    <w:rsid w:val="00D33FFD"/>
    <w:rsid w:val="00D41B54"/>
    <w:rsid w:val="00D63F64"/>
    <w:rsid w:val="00D75043"/>
    <w:rsid w:val="00D93EE9"/>
    <w:rsid w:val="00DB2AD2"/>
    <w:rsid w:val="00DC04A2"/>
    <w:rsid w:val="00DE45E0"/>
    <w:rsid w:val="00DE70BF"/>
    <w:rsid w:val="00E03945"/>
    <w:rsid w:val="00E41217"/>
    <w:rsid w:val="00E97EDC"/>
    <w:rsid w:val="00EF7DD2"/>
    <w:rsid w:val="00F021DD"/>
    <w:rsid w:val="00F26D1C"/>
    <w:rsid w:val="00F547EA"/>
    <w:rsid w:val="00F716E4"/>
    <w:rsid w:val="00F852DD"/>
    <w:rsid w:val="00FA1895"/>
    <w:rsid w:val="00FB17B0"/>
    <w:rsid w:val="00FB3ADF"/>
    <w:rsid w:val="00FC2B64"/>
    <w:rsid w:val="00FE2515"/>
    <w:rsid w:val="00FF73B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50D602F7"/>
  <w15:docId w15:val="{C98B1A39-38AD-48FF-ACE2-C81E9BD6C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Titre10"/>
    <w:next w:val="Corpsdetexte"/>
    <w:link w:val="Titre1Car"/>
    <w:qFormat/>
    <w:rsid w:val="00317A04"/>
    <w:pPr>
      <w:numPr>
        <w:numId w:val="1"/>
      </w:numPr>
      <w:outlineLvl w:val="0"/>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BD7310"/>
    <w:pPr>
      <w:tabs>
        <w:tab w:val="center" w:pos="4536"/>
        <w:tab w:val="right" w:pos="9072"/>
      </w:tabs>
    </w:pPr>
  </w:style>
  <w:style w:type="paragraph" w:styleId="Pieddepage">
    <w:name w:val="footer"/>
    <w:basedOn w:val="Normal"/>
    <w:rsid w:val="00BD7310"/>
    <w:pPr>
      <w:tabs>
        <w:tab w:val="center" w:pos="4536"/>
        <w:tab w:val="right" w:pos="9072"/>
      </w:tabs>
    </w:pPr>
  </w:style>
  <w:style w:type="table" w:styleId="Grilledutableau">
    <w:name w:val="Table Grid"/>
    <w:basedOn w:val="TableauNormal"/>
    <w:rsid w:val="00035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9509A4"/>
    <w:rPr>
      <w:color w:val="0000FF"/>
      <w:u w:val="single"/>
    </w:rPr>
  </w:style>
  <w:style w:type="character" w:customStyle="1" w:styleId="Titre1Car">
    <w:name w:val="Titre 1 Car"/>
    <w:link w:val="Titre1"/>
    <w:rsid w:val="00317A04"/>
    <w:rPr>
      <w:rFonts w:ascii="Liberation Sans" w:eastAsia="Droid Sans Fallback" w:hAnsi="Liberation Sans" w:cs="FreeSans"/>
      <w:b/>
      <w:bCs/>
      <w:sz w:val="36"/>
      <w:szCs w:val="36"/>
      <w:lang w:eastAsia="zh-CN"/>
    </w:rPr>
  </w:style>
  <w:style w:type="paragraph" w:customStyle="1" w:styleId="Titre10">
    <w:name w:val="Titre1"/>
    <w:basedOn w:val="Normal"/>
    <w:next w:val="Corpsdetexte"/>
    <w:rsid w:val="00317A04"/>
    <w:pPr>
      <w:keepNext/>
      <w:suppressAutoHyphens/>
      <w:spacing w:before="240" w:after="120"/>
    </w:pPr>
    <w:rPr>
      <w:rFonts w:ascii="Liberation Sans" w:eastAsia="Droid Sans Fallback" w:hAnsi="Liberation Sans" w:cs="FreeSans"/>
      <w:sz w:val="28"/>
      <w:szCs w:val="28"/>
      <w:lang w:eastAsia="zh-CN"/>
    </w:rPr>
  </w:style>
  <w:style w:type="paragraph" w:styleId="Corpsdetexte">
    <w:name w:val="Body Text"/>
    <w:basedOn w:val="Normal"/>
    <w:link w:val="CorpsdetexteCar"/>
    <w:rsid w:val="00317A04"/>
    <w:pPr>
      <w:suppressAutoHyphens/>
      <w:spacing w:after="140" w:line="288" w:lineRule="auto"/>
    </w:pPr>
    <w:rPr>
      <w:lang w:eastAsia="zh-CN"/>
    </w:rPr>
  </w:style>
  <w:style w:type="character" w:customStyle="1" w:styleId="CorpsdetexteCar">
    <w:name w:val="Corps de texte Car"/>
    <w:link w:val="Corpsdetexte"/>
    <w:rsid w:val="00317A04"/>
    <w:rPr>
      <w:sz w:val="24"/>
      <w:szCs w:val="24"/>
      <w:lang w:eastAsia="zh-CN"/>
    </w:rPr>
  </w:style>
  <w:style w:type="paragraph" w:customStyle="1" w:styleId="Textbody">
    <w:name w:val="Text body"/>
    <w:basedOn w:val="Normal"/>
    <w:rsid w:val="00317A04"/>
    <w:pPr>
      <w:widowControl w:val="0"/>
      <w:suppressAutoHyphens/>
      <w:autoSpaceDN w:val="0"/>
      <w:spacing w:after="140" w:line="288" w:lineRule="auto"/>
    </w:pPr>
    <w:rPr>
      <w:rFonts w:ascii="Liberation Serif" w:eastAsia="Droid Sans Fallback" w:hAnsi="Liberation Serif" w:cs="FreeSans"/>
      <w:kern w:val="3"/>
      <w:lang w:eastAsia="zh-CN" w:bidi="hi-IN"/>
    </w:rPr>
  </w:style>
  <w:style w:type="paragraph" w:styleId="Sansinterligne">
    <w:name w:val="No Spacing"/>
    <w:uiPriority w:val="1"/>
    <w:qFormat/>
    <w:rsid w:val="00066D23"/>
    <w:rPr>
      <w:sz w:val="24"/>
      <w:szCs w:val="24"/>
    </w:rPr>
  </w:style>
  <w:style w:type="paragraph" w:styleId="Textedebulles">
    <w:name w:val="Balloon Text"/>
    <w:basedOn w:val="Normal"/>
    <w:link w:val="TextedebullesCar"/>
    <w:uiPriority w:val="99"/>
    <w:semiHidden/>
    <w:unhideWhenUsed/>
    <w:rsid w:val="006A6FC4"/>
    <w:rPr>
      <w:rFonts w:ascii="Tahoma" w:hAnsi="Tahoma" w:cs="Tahoma"/>
      <w:sz w:val="16"/>
      <w:szCs w:val="16"/>
    </w:rPr>
  </w:style>
  <w:style w:type="character" w:customStyle="1" w:styleId="TextedebullesCar">
    <w:name w:val="Texte de bulles Car"/>
    <w:basedOn w:val="Policepardfaut"/>
    <w:link w:val="Textedebulles"/>
    <w:uiPriority w:val="99"/>
    <w:semiHidden/>
    <w:rsid w:val="006A6FC4"/>
    <w:rPr>
      <w:rFonts w:ascii="Tahoma" w:hAnsi="Tahoma" w:cs="Tahoma"/>
      <w:sz w:val="16"/>
      <w:szCs w:val="16"/>
    </w:rPr>
  </w:style>
  <w:style w:type="character" w:styleId="Mentionnonrsolue">
    <w:name w:val="Unresolved Mention"/>
    <w:basedOn w:val="Policepardfaut"/>
    <w:uiPriority w:val="99"/>
    <w:semiHidden/>
    <w:unhideWhenUsed/>
    <w:rsid w:val="00E97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75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christophe.mimeur@cyu.f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dir-iut-cergy@ml.u-cergy.fr" TargetMode="External"/><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E52E2-1475-4C51-8BFC-24F0512DC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568</Words>
  <Characters>3125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Taxe d’apprentissage</vt:lpstr>
    </vt:vector>
  </TitlesOfParts>
  <Company>ucp</Company>
  <LinksUpToDate>false</LinksUpToDate>
  <CharactersWithSpaces>3686</CharactersWithSpaces>
  <SharedDoc>false</SharedDoc>
  <HLinks>
    <vt:vector size="12" baseType="variant">
      <vt:variant>
        <vt:i4>3473536</vt:i4>
      </vt:variant>
      <vt:variant>
        <vt:i4>0</vt:i4>
      </vt:variant>
      <vt:variant>
        <vt:i4>0</vt:i4>
      </vt:variant>
      <vt:variant>
        <vt:i4>5</vt:i4>
      </vt:variant>
      <vt:variant>
        <vt:lpwstr>mailto:mailto;bastien.roucaries@u-cergy.fr?subject=Chargé%20de%20cours%20automatisme</vt:lpwstr>
      </vt:variant>
      <vt:variant>
        <vt:lpwstr/>
      </vt:variant>
      <vt:variant>
        <vt:i4>3211267</vt:i4>
      </vt:variant>
      <vt:variant>
        <vt:i4>0</vt:i4>
      </vt:variant>
      <vt:variant>
        <vt:i4>0</vt:i4>
      </vt:variant>
      <vt:variant>
        <vt:i4>5</vt:i4>
      </vt:variant>
      <vt:variant>
        <vt:lpwstr>mailto:dir-iut-cergy@ml.u-cergy.fr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Taxe d’apprentissage</dc:title>
  <dc:creator>staub</dc:creator>
  <cp:lastModifiedBy>Adela BALINT</cp:lastModifiedBy>
  <cp:revision>15</cp:revision>
  <cp:lastPrinted>2011-04-07T10:00:00Z</cp:lastPrinted>
  <dcterms:created xsi:type="dcterms:W3CDTF">2025-06-17T09:13:00Z</dcterms:created>
  <dcterms:modified xsi:type="dcterms:W3CDTF">2025-06-17T12:00:00Z</dcterms:modified>
</cp:coreProperties>
</file>