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0BD3FFEB" w:rsidR="005B43A1" w:rsidRPr="00F20BB6" w:rsidRDefault="009D064C" w:rsidP="005B43A1">
            <w:pPr>
              <w:spacing w:line="360" w:lineRule="auto"/>
              <w:rPr>
                <w:rFonts w:cs="Calibri"/>
              </w:rPr>
            </w:pPr>
            <w:r>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Default="00781B7E" w:rsidP="00123CAA">
            <w:pPr>
              <w:spacing w:line="360" w:lineRule="auto"/>
              <w:jc w:val="both"/>
              <w:rPr>
                <w:rFonts w:cs="Calibri"/>
              </w:rPr>
            </w:pPr>
            <w:proofErr w:type="gramStart"/>
            <w:r w:rsidRPr="00F20BB6">
              <w:rPr>
                <w:rFonts w:cs="Calibri"/>
              </w:rPr>
              <w:t>à</w:t>
            </w:r>
            <w:proofErr w:type="gramEnd"/>
            <w:r w:rsidRPr="00F20BB6">
              <w:rPr>
                <w:rFonts w:cs="Calibri"/>
              </w:rPr>
              <w:t xml:space="preserve"> préciser si </w:t>
            </w:r>
            <w:r w:rsidRPr="00F20BB6">
              <w:rPr>
                <w:rFonts w:cs="Calibri"/>
                <w:u w:val="single"/>
              </w:rPr>
              <w:t>choix spécifique</w:t>
            </w:r>
            <w:r w:rsidRPr="00F20BB6">
              <w:rPr>
                <w:rFonts w:cs="Calibri"/>
              </w:rPr>
              <w:t xml:space="preserve"> (ex : voie longue 46§3…)</w:t>
            </w:r>
          </w:p>
          <w:p w14:paraId="56AA84AE" w14:textId="55B45C88" w:rsidR="002B7BBC" w:rsidRPr="00F20BB6" w:rsidRDefault="002B7BBC" w:rsidP="00123CAA">
            <w:pPr>
              <w:spacing w:line="360" w:lineRule="auto"/>
              <w:jc w:val="both"/>
              <w:rPr>
                <w:rFonts w:cs="Calibri"/>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37180183" w:rsidR="005B43A1" w:rsidRPr="00F20BB6" w:rsidRDefault="004C1685" w:rsidP="005B43A1">
            <w:pPr>
              <w:spacing w:line="360" w:lineRule="auto"/>
              <w:rPr>
                <w:rFonts w:cs="Calibri"/>
              </w:rPr>
            </w:pPr>
            <w:r>
              <w:rPr>
                <w:rFonts w:cs="Calibri"/>
              </w:rPr>
              <w:t>32</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77777777" w:rsidR="005B43A1" w:rsidRPr="00F20BB6" w:rsidRDefault="005B43A1" w:rsidP="005B43A1">
            <w:pPr>
              <w:spacing w:line="360" w:lineRule="auto"/>
              <w:rPr>
                <w:rFonts w:cs="Calibri"/>
              </w:rPr>
            </w:pP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F20BB6" w:rsidRDefault="005B43A1" w:rsidP="005B43A1">
            <w:pPr>
              <w:spacing w:line="360" w:lineRule="auto"/>
              <w:rPr>
                <w:rFonts w:cs="Calibri"/>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F20BB6" w:rsidRDefault="005B43A1" w:rsidP="005B43A1">
            <w:pPr>
              <w:spacing w:line="360" w:lineRule="auto"/>
              <w:rPr>
                <w:rFonts w:cs="Calibri"/>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2B7BBC" w:rsidRPr="006400C0" w14:paraId="3254AC51" w14:textId="77777777" w:rsidTr="00562AA8">
        <w:tc>
          <w:tcPr>
            <w:tcW w:w="3114" w:type="dxa"/>
            <w:vAlign w:val="center"/>
          </w:tcPr>
          <w:p w14:paraId="4DAEF807" w14:textId="4F4E1773" w:rsidR="002B7BBC" w:rsidRPr="00A052F0" w:rsidRDefault="002B7BBC" w:rsidP="00562AA8">
            <w:pPr>
              <w:spacing w:line="360" w:lineRule="auto"/>
              <w:rPr>
                <w:rFonts w:cs="Calibri"/>
                <w:highlight w:val="yellow"/>
              </w:rPr>
            </w:pPr>
            <w:r w:rsidRPr="006400C0">
              <w:rPr>
                <w:rFonts w:cs="Calibri"/>
              </w:rPr>
              <w:t>RESEARCH FIELD :</w:t>
            </w:r>
            <w:r w:rsidR="00BE2126" w:rsidRPr="006400C0">
              <w:rPr>
                <w:rFonts w:cs="Calibri"/>
              </w:rPr>
              <w:t xml:space="preserve"> </w:t>
            </w:r>
          </w:p>
        </w:tc>
        <w:tc>
          <w:tcPr>
            <w:tcW w:w="6656" w:type="dxa"/>
            <w:vAlign w:val="center"/>
          </w:tcPr>
          <w:p w14:paraId="4C6DFB76" w14:textId="0FFE4D53" w:rsidR="002B7BBC" w:rsidRPr="006400C0" w:rsidRDefault="006E5316" w:rsidP="00562AA8">
            <w:pPr>
              <w:spacing w:line="360" w:lineRule="auto"/>
              <w:rPr>
                <w:rFonts w:cs="Calibri"/>
                <w:highlight w:val="yellow"/>
                <w:lang w:val="en-US"/>
              </w:rPr>
            </w:pPr>
            <w:r w:rsidRPr="00194AC7">
              <w:rPr>
                <w:rFonts w:cs="Calibri"/>
                <w:b/>
                <w:bCs/>
              </w:rPr>
              <w:t>ORGANIC CHEMISTRY</w:t>
            </w:r>
          </w:p>
        </w:tc>
      </w:tr>
      <w:tr w:rsidR="002B7BBC" w:rsidRPr="00F20BB6" w14:paraId="72399B63" w14:textId="77777777" w:rsidTr="00562AA8">
        <w:tc>
          <w:tcPr>
            <w:tcW w:w="3114" w:type="dxa"/>
            <w:vAlign w:val="center"/>
          </w:tcPr>
          <w:p w14:paraId="75638015" w14:textId="77777777" w:rsidR="002B7BBC" w:rsidRPr="00F20BB6" w:rsidRDefault="002B7BBC" w:rsidP="00562AA8">
            <w:pPr>
              <w:spacing w:line="360" w:lineRule="auto"/>
              <w:rPr>
                <w:rFonts w:cs="Calibri"/>
              </w:rPr>
            </w:pPr>
            <w:r w:rsidRPr="00F20BB6">
              <w:rPr>
                <w:rFonts w:cs="Calibri"/>
              </w:rPr>
              <w:t>Code postal de la localisation :</w:t>
            </w:r>
          </w:p>
        </w:tc>
        <w:tc>
          <w:tcPr>
            <w:tcW w:w="6656" w:type="dxa"/>
            <w:vAlign w:val="center"/>
          </w:tcPr>
          <w:p w14:paraId="05358B9C" w14:textId="1CCB137A" w:rsidR="002B7BBC" w:rsidRPr="00F20BB6" w:rsidRDefault="006400C0" w:rsidP="00562AA8">
            <w:pPr>
              <w:spacing w:line="360" w:lineRule="auto"/>
              <w:rPr>
                <w:rFonts w:cs="Calibri"/>
              </w:rPr>
            </w:pPr>
            <w:r>
              <w:rPr>
                <w:rFonts w:cs="Calibri"/>
              </w:rPr>
              <w:t>95</w:t>
            </w:r>
            <w:r w:rsidR="004C1685">
              <w:rPr>
                <w:rFonts w:cs="Calibri"/>
              </w:rPr>
              <w:t>031</w:t>
            </w:r>
          </w:p>
        </w:tc>
      </w:tr>
      <w:tr w:rsidR="002B7BBC" w:rsidRPr="00F20BB6" w14:paraId="075F41A7" w14:textId="77777777" w:rsidTr="00562AA8">
        <w:tc>
          <w:tcPr>
            <w:tcW w:w="3114" w:type="dxa"/>
            <w:vAlign w:val="center"/>
          </w:tcPr>
          <w:p w14:paraId="270B1C41" w14:textId="77777777" w:rsidR="002B7BBC" w:rsidRPr="00F20BB6" w:rsidRDefault="002B7BBC" w:rsidP="00562AA8">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32C37D3D" w:rsidR="002B7BBC" w:rsidRPr="00F20BB6" w:rsidRDefault="006400C0" w:rsidP="00562AA8">
            <w:pPr>
              <w:spacing w:line="360" w:lineRule="auto"/>
              <w:rPr>
                <w:rFonts w:cs="Calibri"/>
              </w:rPr>
            </w:pPr>
            <w:r>
              <w:rPr>
                <w:rFonts w:cs="Calibri"/>
              </w:rPr>
              <w:t>Vacant</w:t>
            </w:r>
          </w:p>
        </w:tc>
      </w:tr>
      <w:tr w:rsidR="002B7BBC" w:rsidRPr="00F20BB6" w14:paraId="1536ABE2" w14:textId="77777777" w:rsidTr="00562AA8">
        <w:tc>
          <w:tcPr>
            <w:tcW w:w="3114" w:type="dxa"/>
            <w:vAlign w:val="center"/>
          </w:tcPr>
          <w:p w14:paraId="6C664575" w14:textId="77777777" w:rsidR="002B7BBC" w:rsidRPr="00F20BB6" w:rsidRDefault="002B7BBC" w:rsidP="00562AA8">
            <w:pPr>
              <w:spacing w:line="360" w:lineRule="auto"/>
              <w:rPr>
                <w:rFonts w:cs="Calibri"/>
              </w:rPr>
            </w:pPr>
            <w:proofErr w:type="spellStart"/>
            <w:r w:rsidRPr="00F20BB6">
              <w:rPr>
                <w:rFonts w:cs="Calibri"/>
              </w:rPr>
              <w:t>Re-publication</w:t>
            </w:r>
            <w:proofErr w:type="spellEnd"/>
            <w:r w:rsidRPr="00F20BB6">
              <w:rPr>
                <w:rFonts w:cs="Calibri"/>
              </w:rPr>
              <w:t xml:space="preserve"> :  </w:t>
            </w:r>
          </w:p>
        </w:tc>
        <w:tc>
          <w:tcPr>
            <w:tcW w:w="6656" w:type="dxa"/>
            <w:vAlign w:val="center"/>
          </w:tcPr>
          <w:p w14:paraId="2A8396A3" w14:textId="6C47E99C" w:rsidR="002B7BBC" w:rsidRPr="00F20BB6" w:rsidRDefault="006400C0" w:rsidP="00562AA8">
            <w:pPr>
              <w:spacing w:line="360" w:lineRule="auto"/>
              <w:rPr>
                <w:rFonts w:cs="Calibri"/>
              </w:rPr>
            </w:pPr>
            <w:r>
              <w:rPr>
                <w:rFonts w:cs="Calibri"/>
              </w:rPr>
              <w:t>Non</w:t>
            </w:r>
          </w:p>
        </w:tc>
      </w:tr>
      <w:tr w:rsidR="002B7BBC" w:rsidRPr="00F20BB6" w14:paraId="4892C0D2" w14:textId="77777777" w:rsidTr="00562AA8">
        <w:tc>
          <w:tcPr>
            <w:tcW w:w="3114" w:type="dxa"/>
            <w:tcBorders>
              <w:bottom w:val="single" w:sz="4" w:space="0" w:color="auto"/>
            </w:tcBorders>
            <w:vAlign w:val="center"/>
          </w:tcPr>
          <w:p w14:paraId="6D6CA735" w14:textId="77777777" w:rsidR="002B7BBC" w:rsidRPr="00F20BB6" w:rsidRDefault="002B7BBC" w:rsidP="00562AA8">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2B7BBC" w:rsidRPr="00F20BB6" w:rsidRDefault="006400C0" w:rsidP="00562AA8">
            <w:pPr>
              <w:spacing w:line="360" w:lineRule="auto"/>
              <w:rPr>
                <w:rFonts w:cs="Calibri"/>
              </w:rPr>
            </w:pPr>
            <w:r>
              <w:rPr>
                <w:rFonts w:cs="Calibri"/>
              </w:rPr>
              <w:t>01/09/2025</w:t>
            </w:r>
          </w:p>
        </w:tc>
      </w:tr>
      <w:tr w:rsidR="002B7BBC" w:rsidRPr="00F20BB6" w14:paraId="2CE42CCF" w14:textId="77777777" w:rsidTr="00562AA8">
        <w:tc>
          <w:tcPr>
            <w:tcW w:w="3114" w:type="dxa"/>
            <w:tcBorders>
              <w:left w:val="nil"/>
              <w:bottom w:val="nil"/>
              <w:right w:val="nil"/>
            </w:tcBorders>
            <w:vAlign w:val="center"/>
          </w:tcPr>
          <w:p w14:paraId="40FC0517" w14:textId="77777777" w:rsidR="002B7BBC" w:rsidRPr="00F20BB6" w:rsidRDefault="002B7BBC" w:rsidP="00562AA8">
            <w:pPr>
              <w:spacing w:line="360" w:lineRule="auto"/>
              <w:rPr>
                <w:rFonts w:cs="Calibri"/>
              </w:rPr>
            </w:pPr>
          </w:p>
        </w:tc>
        <w:tc>
          <w:tcPr>
            <w:tcW w:w="6656" w:type="dxa"/>
            <w:tcBorders>
              <w:left w:val="nil"/>
              <w:bottom w:val="nil"/>
              <w:right w:val="nil"/>
            </w:tcBorders>
            <w:vAlign w:val="center"/>
          </w:tcPr>
          <w:p w14:paraId="1F5C242A" w14:textId="77777777" w:rsidR="002B7BBC" w:rsidRPr="00F20BB6" w:rsidRDefault="002B7BBC" w:rsidP="00562AA8">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44B07774"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 xml:space="preserve">IUT </w:t>
      </w:r>
      <w:r w:rsidR="008451CA">
        <w:rPr>
          <w:rFonts w:ascii="Times New Roman" w:hAnsi="Times New Roman"/>
          <w:bCs/>
        </w:rPr>
        <w:t xml:space="preserve">de Cergy-pontoise, département </w:t>
      </w:r>
      <w:r w:rsidR="004C1685">
        <w:rPr>
          <w:rFonts w:ascii="Times New Roman" w:hAnsi="Times New Roman"/>
          <w:bCs/>
        </w:rPr>
        <w:t>GB</w:t>
      </w:r>
      <w:r w:rsidR="006400C0" w:rsidRPr="00301900">
        <w:rPr>
          <w:rFonts w:ascii="Times New Roman" w:hAnsi="Times New Roman"/>
          <w:bCs/>
        </w:rPr>
        <w:t xml:space="preserve"> </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790707B4"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proofErr w:type="spellStart"/>
      <w:r w:rsidR="004C1685" w:rsidRPr="004C1685">
        <w:rPr>
          <w:rFonts w:ascii="Times New Roman" w:hAnsi="Times New Roman"/>
          <w:bCs/>
        </w:rPr>
        <w:t>BioCIS</w:t>
      </w:r>
      <w:proofErr w:type="spellEnd"/>
      <w:r w:rsidR="004C1685" w:rsidRPr="004C1685">
        <w:rPr>
          <w:rFonts w:ascii="Times New Roman" w:hAnsi="Times New Roman"/>
          <w:bCs/>
        </w:rPr>
        <w:t xml:space="preserve"> </w:t>
      </w:r>
      <w:r w:rsidR="004C1685">
        <w:rPr>
          <w:rFonts w:ascii="Times New Roman" w:hAnsi="Times New Roman"/>
          <w:bCs/>
        </w:rPr>
        <w:t xml:space="preserve">- </w:t>
      </w:r>
      <w:r w:rsidR="004C1685" w:rsidRPr="004C1685">
        <w:rPr>
          <w:rFonts w:ascii="Times New Roman" w:hAnsi="Times New Roman"/>
          <w:bCs/>
        </w:rPr>
        <w:t>UMR 8076</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16941B88" w:rsidR="005B43A1" w:rsidRDefault="005B43A1" w:rsidP="005B43A1">
      <w:pPr>
        <w:spacing w:after="0" w:line="360" w:lineRule="auto"/>
        <w:jc w:val="both"/>
        <w:rPr>
          <w:rFonts w:cs="Calibri"/>
          <w:b/>
        </w:rPr>
      </w:pPr>
    </w:p>
    <w:p w14:paraId="4AF0E8AD" w14:textId="77777777" w:rsidR="009D064C" w:rsidRPr="00F20BB6" w:rsidRDefault="009D064C"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6DF97A8A" w14:textId="77777777" w:rsidR="006E5316" w:rsidRPr="00D83470" w:rsidRDefault="00BB12FB" w:rsidP="006E5316">
            <w:r>
              <w:rPr>
                <w:rFonts w:ascii="Arial" w:hAnsi="Arial" w:cs="Arial"/>
                <w:color w:val="000000"/>
              </w:rPr>
              <w:br/>
            </w:r>
            <w:r w:rsidR="006E5316">
              <w:rPr>
                <w:rFonts w:eastAsia="Times New Roman"/>
              </w:rPr>
              <w:t>Une solide expérience en chimie de synthèse dans le développement de méthodologies est demandée. Une expérience en chimie des biomolécules à l'interface avec la biologie serait appréciée. Une expérience en enseignement est requise.</w:t>
            </w:r>
          </w:p>
          <w:p w14:paraId="77B84AC2" w14:textId="16DEF21A" w:rsidR="00BB12FB" w:rsidRDefault="00BB12FB" w:rsidP="00BB12FB">
            <w:pPr>
              <w:jc w:val="both"/>
              <w:rPr>
                <w:rFonts w:ascii="Arial" w:eastAsia="Times New Roman" w:hAnsi="Arial" w:cs="Arial"/>
                <w:color w:val="000000"/>
              </w:rPr>
            </w:pPr>
          </w:p>
          <w:p w14:paraId="4F2818E1" w14:textId="77777777" w:rsidR="002B7BBC" w:rsidRDefault="002B7BBC" w:rsidP="005B43A1">
            <w:pPr>
              <w:spacing w:line="360" w:lineRule="auto"/>
              <w:jc w:val="both"/>
              <w:rPr>
                <w:rFonts w:cs="Calibri"/>
                <w:b/>
              </w:rPr>
            </w:pPr>
          </w:p>
          <w:p w14:paraId="0F8F645E" w14:textId="65EC2FF5" w:rsidR="002B7BBC" w:rsidRDefault="002B7BBC" w:rsidP="005B43A1">
            <w:pPr>
              <w:spacing w:line="360" w:lineRule="auto"/>
              <w:jc w:val="both"/>
              <w:rPr>
                <w:rFonts w:cs="Calibri"/>
                <w:b/>
              </w:rPr>
            </w:pPr>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BB12FB"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6332BDFE" w14:textId="77777777" w:rsidR="006E5316" w:rsidRPr="00D83470" w:rsidRDefault="006E5316" w:rsidP="006E5316">
            <w:pPr>
              <w:jc w:val="both"/>
              <w:rPr>
                <w:rFonts w:cs="Calibri"/>
              </w:rPr>
            </w:pPr>
            <w:r w:rsidRPr="00D83470">
              <w:rPr>
                <w:rFonts w:cs="Calibri"/>
                <w:lang w:val="en-US"/>
              </w:rPr>
              <w:t xml:space="preserve">A solid experience in synthetic chemistry in the development of methodologies is required. Experience in biomolecule chemistry at the interface with biology would be appreciated. </w:t>
            </w:r>
            <w:proofErr w:type="spellStart"/>
            <w:r w:rsidRPr="00D83470">
              <w:rPr>
                <w:rFonts w:cs="Calibri"/>
              </w:rPr>
              <w:t>Teaching</w:t>
            </w:r>
            <w:proofErr w:type="spellEnd"/>
            <w:r w:rsidRPr="00D83470">
              <w:rPr>
                <w:rFonts w:cs="Calibri"/>
              </w:rPr>
              <w:t xml:space="preserve"> </w:t>
            </w:r>
            <w:proofErr w:type="spellStart"/>
            <w:r w:rsidRPr="00D83470">
              <w:rPr>
                <w:rFonts w:cs="Calibri"/>
              </w:rPr>
              <w:t>experience</w:t>
            </w:r>
            <w:proofErr w:type="spellEnd"/>
            <w:r w:rsidRPr="00D83470">
              <w:rPr>
                <w:rFonts w:cs="Calibri"/>
              </w:rPr>
              <w:t xml:space="preserve"> </w:t>
            </w:r>
            <w:proofErr w:type="spellStart"/>
            <w:r w:rsidRPr="00D83470">
              <w:rPr>
                <w:rFonts w:cs="Calibri"/>
              </w:rPr>
              <w:t>is</w:t>
            </w:r>
            <w:proofErr w:type="spellEnd"/>
            <w:r w:rsidRPr="00D83470">
              <w:rPr>
                <w:rFonts w:cs="Calibri"/>
              </w:rPr>
              <w:t xml:space="preserve"> </w:t>
            </w:r>
            <w:proofErr w:type="spellStart"/>
            <w:r w:rsidRPr="00D83470">
              <w:rPr>
                <w:rFonts w:cs="Calibri"/>
              </w:rPr>
              <w:t>required</w:t>
            </w:r>
            <w:proofErr w:type="spellEnd"/>
            <w:r w:rsidRPr="00D83470">
              <w:rPr>
                <w:rFonts w:cs="Calibri"/>
              </w:rPr>
              <w:t>.</w:t>
            </w:r>
          </w:p>
          <w:p w14:paraId="01CF37D9" w14:textId="67D1C695" w:rsidR="002B7BBC" w:rsidRPr="006400C0" w:rsidRDefault="002B7BBC" w:rsidP="005B43A1">
            <w:pPr>
              <w:spacing w:line="360" w:lineRule="auto"/>
              <w:jc w:val="both"/>
              <w:rPr>
                <w:rFonts w:cs="Calibri"/>
                <w:b/>
                <w:lang w:val="en-US"/>
              </w:rPr>
            </w:pPr>
          </w:p>
          <w:p w14:paraId="75BC3EA8" w14:textId="51BCAEE3"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6540DA1E" w14:textId="77777777"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00C395EC" w14:textId="7B4AA38C" w:rsidR="009D064C" w:rsidRPr="000B13A0" w:rsidRDefault="009D064C" w:rsidP="009D064C">
            <w:pPr>
              <w:spacing w:after="120"/>
              <w:jc w:val="both"/>
              <w:rPr>
                <w:rFonts w:ascii="Times New Roman" w:hAnsi="Times New Roman"/>
              </w:rPr>
            </w:pPr>
            <w:r w:rsidRPr="000B13A0">
              <w:rPr>
                <w:rFonts w:ascii="Times New Roman" w:hAnsi="Times New Roman"/>
              </w:rPr>
              <w:t xml:space="preserve">Le Maitre de Conférences recruté intégrera le département </w:t>
            </w:r>
            <w:r w:rsidR="004C1685">
              <w:rPr>
                <w:rFonts w:ascii="Times New Roman" w:hAnsi="Times New Roman"/>
              </w:rPr>
              <w:t>Génie Biologique</w:t>
            </w:r>
            <w:r w:rsidRPr="000B13A0">
              <w:rPr>
                <w:rFonts w:ascii="Times New Roman" w:hAnsi="Times New Roman"/>
              </w:rPr>
              <w:t xml:space="preserve"> (</w:t>
            </w:r>
            <w:r w:rsidR="004C1685">
              <w:rPr>
                <w:rFonts w:ascii="Times New Roman" w:hAnsi="Times New Roman"/>
              </w:rPr>
              <w:t>GB</w:t>
            </w:r>
            <w:r w:rsidRPr="000B13A0">
              <w:rPr>
                <w:rFonts w:ascii="Times New Roman" w:hAnsi="Times New Roman"/>
              </w:rPr>
              <w:t>) de l’Institut Universitaire de Technologie (</w:t>
            </w:r>
            <w:r w:rsidR="004C1685">
              <w:rPr>
                <w:rFonts w:ascii="Times New Roman" w:hAnsi="Times New Roman"/>
              </w:rPr>
              <w:t>site de Pontoise</w:t>
            </w:r>
            <w:r w:rsidRPr="000B13A0">
              <w:rPr>
                <w:rFonts w:ascii="Times New Roman" w:hAnsi="Times New Roman"/>
              </w:rPr>
              <w:t xml:space="preserve">), CY Cergy-Paris Université (CYU). </w:t>
            </w:r>
          </w:p>
          <w:p w14:paraId="00A804C2" w14:textId="049AB895" w:rsidR="004C1685" w:rsidRDefault="004C1685" w:rsidP="009D064C">
            <w:pPr>
              <w:spacing w:after="120"/>
              <w:jc w:val="both"/>
              <w:rPr>
                <w:rFonts w:ascii="Times New Roman" w:hAnsi="Times New Roman"/>
              </w:rPr>
            </w:pPr>
          </w:p>
          <w:p w14:paraId="3EA7EAD8" w14:textId="754A583F" w:rsidR="004C1685" w:rsidRDefault="004C1685" w:rsidP="009D064C">
            <w:pPr>
              <w:spacing w:after="120"/>
              <w:jc w:val="both"/>
              <w:rPr>
                <w:rFonts w:ascii="Times New Roman" w:hAnsi="Times New Roman"/>
              </w:rPr>
            </w:pPr>
            <w:r w:rsidRPr="004C1685">
              <w:rPr>
                <w:rFonts w:ascii="Times New Roman" w:hAnsi="Times New Roman"/>
              </w:rPr>
              <w:t xml:space="preserve">Le département GB forme des spécialistes de laboratoires médicaux et industriels (parcours Biologie Médicale et Biotechnologie du </w:t>
            </w:r>
            <w:proofErr w:type="spellStart"/>
            <w:r w:rsidRPr="004C1685">
              <w:rPr>
                <w:rFonts w:ascii="Times New Roman" w:hAnsi="Times New Roman"/>
              </w:rPr>
              <w:t>bachelor</w:t>
            </w:r>
            <w:proofErr w:type="spellEnd"/>
            <w:r w:rsidRPr="004C1685">
              <w:rPr>
                <w:rFonts w:ascii="Times New Roman" w:hAnsi="Times New Roman"/>
              </w:rPr>
              <w:t xml:space="preserve"> universitaire de technologie, BUT GB) et des spécialistes dans l’analyse et le traitement des pollutions (eau, air, sol), la gestion des déchets et la préservation des milieux naturels (parcours Sciences de l’Environnement et Écotechnologies du BUT GB). Une partie des enseignements se déroule en alternance, par la voie de l’apprentissage.</w:t>
            </w:r>
          </w:p>
          <w:p w14:paraId="402864E5" w14:textId="68B37058" w:rsidR="004C1685" w:rsidRDefault="004C1685" w:rsidP="009D064C">
            <w:pPr>
              <w:spacing w:after="120"/>
              <w:jc w:val="both"/>
              <w:rPr>
                <w:rFonts w:ascii="Times New Roman" w:hAnsi="Times New Roman"/>
              </w:rPr>
            </w:pPr>
          </w:p>
          <w:p w14:paraId="2AB4C717" w14:textId="77777777" w:rsidR="004C1685" w:rsidRPr="004C1685" w:rsidRDefault="004C1685" w:rsidP="004C1685">
            <w:pPr>
              <w:spacing w:after="120"/>
              <w:jc w:val="both"/>
              <w:rPr>
                <w:rFonts w:ascii="Times New Roman" w:hAnsi="Times New Roman"/>
              </w:rPr>
            </w:pPr>
          </w:p>
          <w:p w14:paraId="744687D5" w14:textId="77777777" w:rsidR="004C1685" w:rsidRPr="004C1685" w:rsidRDefault="004C1685" w:rsidP="004C1685">
            <w:pPr>
              <w:spacing w:after="120"/>
              <w:jc w:val="both"/>
              <w:rPr>
                <w:rFonts w:ascii="Times New Roman" w:hAnsi="Times New Roman"/>
                <w:b/>
                <w:bCs/>
                <w:u w:val="single"/>
              </w:rPr>
            </w:pPr>
            <w:r w:rsidRPr="004C1685">
              <w:rPr>
                <w:rFonts w:ascii="Times New Roman" w:hAnsi="Times New Roman"/>
                <w:b/>
                <w:bCs/>
                <w:u w:val="single"/>
              </w:rPr>
              <w:t>Coordination pédagogique et enseignements :</w:t>
            </w:r>
          </w:p>
          <w:p w14:paraId="50D5E559" w14:textId="77777777" w:rsidR="004C1685" w:rsidRPr="004C1685" w:rsidRDefault="004C1685" w:rsidP="004C1685">
            <w:pPr>
              <w:spacing w:after="120"/>
              <w:jc w:val="both"/>
              <w:rPr>
                <w:rFonts w:ascii="Times New Roman" w:hAnsi="Times New Roman"/>
              </w:rPr>
            </w:pPr>
            <w:r w:rsidRPr="004C1685">
              <w:rPr>
                <w:rFonts w:ascii="Times New Roman" w:hAnsi="Times New Roman"/>
              </w:rPr>
              <w:t>Ressource R1.01 Chimie générale et organique, environ 72h</w:t>
            </w:r>
          </w:p>
          <w:p w14:paraId="38CC619F" w14:textId="77777777" w:rsidR="004C1685" w:rsidRPr="004C1685" w:rsidRDefault="004C1685" w:rsidP="004C1685">
            <w:pPr>
              <w:spacing w:after="120"/>
              <w:jc w:val="both"/>
              <w:rPr>
                <w:rFonts w:ascii="Times New Roman" w:hAnsi="Times New Roman"/>
              </w:rPr>
            </w:pPr>
            <w:r w:rsidRPr="004C1685">
              <w:rPr>
                <w:rFonts w:ascii="Times New Roman" w:hAnsi="Times New Roman"/>
              </w:rPr>
              <w:t>Ressource R1.SEE.17 Pollutions chimiques, environ 15h</w:t>
            </w:r>
          </w:p>
          <w:p w14:paraId="13C9E5E2" w14:textId="77777777" w:rsidR="004C1685" w:rsidRPr="004C1685" w:rsidRDefault="004C1685" w:rsidP="004C1685">
            <w:pPr>
              <w:spacing w:after="120"/>
              <w:jc w:val="both"/>
              <w:rPr>
                <w:rFonts w:ascii="Times New Roman" w:hAnsi="Times New Roman"/>
              </w:rPr>
            </w:pPr>
            <w:r w:rsidRPr="004C1685">
              <w:rPr>
                <w:rFonts w:ascii="Times New Roman" w:hAnsi="Times New Roman"/>
              </w:rPr>
              <w:t>Situation d’apprentissage et d’évaluation SAE 1.1 Analyser une matrice (coordination pédagogique principalement)</w:t>
            </w:r>
          </w:p>
          <w:p w14:paraId="4384CFC4" w14:textId="77777777" w:rsidR="004C1685" w:rsidRPr="004C1685" w:rsidRDefault="004C1685" w:rsidP="004C1685">
            <w:pPr>
              <w:spacing w:after="120"/>
              <w:jc w:val="both"/>
              <w:rPr>
                <w:rFonts w:ascii="Times New Roman" w:hAnsi="Times New Roman"/>
              </w:rPr>
            </w:pPr>
            <w:r w:rsidRPr="004C1685">
              <w:rPr>
                <w:rFonts w:ascii="Times New Roman" w:hAnsi="Times New Roman"/>
              </w:rPr>
              <w:t>Ressource R2.01 Chimie générale et organique, environ 115h</w:t>
            </w:r>
          </w:p>
          <w:p w14:paraId="592362AD" w14:textId="77777777" w:rsidR="004C1685" w:rsidRPr="004C1685" w:rsidRDefault="004C1685" w:rsidP="004C1685">
            <w:pPr>
              <w:spacing w:after="120"/>
              <w:jc w:val="both"/>
              <w:rPr>
                <w:rFonts w:ascii="Times New Roman" w:hAnsi="Times New Roman"/>
              </w:rPr>
            </w:pPr>
            <w:r w:rsidRPr="004C1685">
              <w:rPr>
                <w:rFonts w:ascii="Times New Roman" w:hAnsi="Times New Roman"/>
              </w:rPr>
              <w:t>Ressource R2.SEE.16 Pollutions chimiques (coordination pédagogique principalement)</w:t>
            </w:r>
          </w:p>
          <w:p w14:paraId="3D8D63D6" w14:textId="77777777" w:rsidR="004C1685" w:rsidRPr="004C1685" w:rsidRDefault="004C1685" w:rsidP="004C1685">
            <w:pPr>
              <w:spacing w:after="120"/>
              <w:jc w:val="both"/>
              <w:rPr>
                <w:rFonts w:ascii="Times New Roman" w:hAnsi="Times New Roman"/>
              </w:rPr>
            </w:pPr>
          </w:p>
          <w:p w14:paraId="743BCC2D" w14:textId="77777777" w:rsidR="004C1685" w:rsidRPr="004C1685" w:rsidRDefault="004C1685" w:rsidP="004C1685">
            <w:pPr>
              <w:spacing w:after="120"/>
              <w:jc w:val="both"/>
              <w:rPr>
                <w:rFonts w:ascii="Times New Roman" w:hAnsi="Times New Roman"/>
                <w:b/>
                <w:bCs/>
                <w:u w:val="single"/>
              </w:rPr>
            </w:pPr>
            <w:r w:rsidRPr="004C1685">
              <w:rPr>
                <w:rFonts w:ascii="Times New Roman" w:hAnsi="Times New Roman"/>
                <w:b/>
                <w:bCs/>
                <w:u w:val="single"/>
              </w:rPr>
              <w:t xml:space="preserve">Détails des missions : </w:t>
            </w:r>
          </w:p>
          <w:p w14:paraId="431F75C4" w14:textId="77777777" w:rsidR="004C1685" w:rsidRDefault="004C1685" w:rsidP="004C1685">
            <w:pPr>
              <w:spacing w:line="360" w:lineRule="auto"/>
              <w:jc w:val="both"/>
              <w:rPr>
                <w:rFonts w:ascii="Times New Roman" w:hAnsi="Times New Roman"/>
              </w:rPr>
            </w:pPr>
            <w:r w:rsidRPr="004C1685">
              <w:rPr>
                <w:rFonts w:ascii="Times New Roman" w:hAnsi="Times New Roman"/>
              </w:rPr>
              <w:t>Concevoir et assurer les enseignements en TD et en TP, conformément au PN.</w:t>
            </w:r>
          </w:p>
          <w:p w14:paraId="512FD004" w14:textId="77777777" w:rsidR="004C1685" w:rsidRDefault="004C1685" w:rsidP="004C1685">
            <w:pPr>
              <w:spacing w:line="360" w:lineRule="auto"/>
              <w:jc w:val="both"/>
              <w:rPr>
                <w:rFonts w:ascii="Times New Roman" w:hAnsi="Times New Roman"/>
              </w:rPr>
            </w:pPr>
            <w:r w:rsidRPr="004C1685">
              <w:rPr>
                <w:rFonts w:ascii="Times New Roman" w:hAnsi="Times New Roman"/>
              </w:rPr>
              <w:t>Évaluer l’acquisition des compétences par les étudiants en contrôle continu et via la démarche portfolio. Participer aux réunions pédagogiques, coordonner les vacataires, participer à la journée portes ouvertes et aux salons de présentation des formations.</w:t>
            </w:r>
          </w:p>
          <w:p w14:paraId="470D43C1" w14:textId="73850578" w:rsidR="009D064C" w:rsidRDefault="004C1685" w:rsidP="004C1685">
            <w:pPr>
              <w:spacing w:line="360" w:lineRule="auto"/>
              <w:jc w:val="both"/>
              <w:rPr>
                <w:rFonts w:ascii="Times New Roman" w:hAnsi="Times New Roman"/>
              </w:rPr>
            </w:pPr>
            <w:r w:rsidRPr="004C1685">
              <w:rPr>
                <w:rFonts w:ascii="Times New Roman" w:hAnsi="Times New Roman"/>
              </w:rPr>
              <w:t>Accompagner l’entretien des outils analytiques.</w:t>
            </w:r>
          </w:p>
          <w:p w14:paraId="59A41288" w14:textId="790EC7A0" w:rsidR="004C1685" w:rsidRPr="00F20BB6" w:rsidRDefault="004C1685" w:rsidP="004C1685">
            <w:pPr>
              <w:spacing w:line="360" w:lineRule="auto"/>
              <w:jc w:val="both"/>
              <w:rPr>
                <w:rFonts w:cs="Calibri"/>
              </w:rPr>
            </w:pPr>
          </w:p>
        </w:tc>
      </w:tr>
      <w:tr w:rsidR="009D064C" w:rsidRPr="00F20BB6" w14:paraId="070ACC49" w14:textId="77777777" w:rsidTr="002B7BBC">
        <w:tc>
          <w:tcPr>
            <w:tcW w:w="3823" w:type="dxa"/>
          </w:tcPr>
          <w:p w14:paraId="597C2BBA" w14:textId="214EF4BB" w:rsidR="009D064C" w:rsidRPr="00F20BB6" w:rsidRDefault="009D064C" w:rsidP="009D064C">
            <w:pPr>
              <w:spacing w:line="360" w:lineRule="auto"/>
              <w:jc w:val="both"/>
              <w:rPr>
                <w:rFonts w:cs="Calibri"/>
              </w:rPr>
            </w:pPr>
            <w:r w:rsidRPr="006400C0">
              <w:rPr>
                <w:rFonts w:cs="Calibri"/>
              </w:rPr>
              <w:t xml:space="preserve">Mots-clés : </w:t>
            </w:r>
          </w:p>
        </w:tc>
        <w:tc>
          <w:tcPr>
            <w:tcW w:w="6208" w:type="dxa"/>
          </w:tcPr>
          <w:p w14:paraId="0BA654AB" w14:textId="40B2DBEF" w:rsidR="009D064C" w:rsidRPr="00F20BB6" w:rsidRDefault="00BB12FB" w:rsidP="009D064C">
            <w:pPr>
              <w:spacing w:line="360" w:lineRule="auto"/>
              <w:jc w:val="both"/>
              <w:rPr>
                <w:rFonts w:cs="Calibri"/>
              </w:rPr>
            </w:pPr>
            <w:r w:rsidRPr="00BB12FB">
              <w:rPr>
                <w:rFonts w:ascii="Times New Roman" w:hAnsi="Times New Roman"/>
              </w:rPr>
              <w:t>Chimie générale, chimie organique, techniques analytiques, chromatographie, spectrométrie de masse</w:t>
            </w:r>
          </w:p>
        </w:tc>
      </w:tr>
      <w:tr w:rsidR="009D064C" w:rsidRPr="00F20BB6" w14:paraId="5EEAAAF8" w14:textId="77777777" w:rsidTr="002B7BBC">
        <w:tc>
          <w:tcPr>
            <w:tcW w:w="3823" w:type="dxa"/>
          </w:tcPr>
          <w:p w14:paraId="444BCDC8" w14:textId="77777777" w:rsidR="009D064C" w:rsidRPr="00F20BB6" w:rsidRDefault="009D064C" w:rsidP="009D064C">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31FDFF9F" w:rsidR="009D064C" w:rsidRPr="00F20BB6" w:rsidRDefault="009D064C" w:rsidP="009D064C">
            <w:pPr>
              <w:tabs>
                <w:tab w:val="left" w:pos="40"/>
              </w:tabs>
              <w:spacing w:line="360" w:lineRule="auto"/>
              <w:rPr>
                <w:rFonts w:cs="Calibri"/>
              </w:rPr>
            </w:pPr>
            <w:r>
              <w:rPr>
                <w:rFonts w:cs="Calibri"/>
              </w:rPr>
              <w:tab/>
            </w:r>
            <w:r w:rsidR="004C1685">
              <w:rPr>
                <w:rFonts w:ascii="Times New Roman" w:hAnsi="Times New Roman"/>
              </w:rPr>
              <w:t>GB</w:t>
            </w:r>
          </w:p>
        </w:tc>
      </w:tr>
      <w:tr w:rsidR="009D064C" w:rsidRPr="00F20BB6" w14:paraId="004E0EF1" w14:textId="77777777" w:rsidTr="002B7BBC">
        <w:tc>
          <w:tcPr>
            <w:tcW w:w="3823" w:type="dxa"/>
          </w:tcPr>
          <w:p w14:paraId="6BADD8E3" w14:textId="77777777" w:rsidR="009D064C" w:rsidRPr="00F20BB6" w:rsidRDefault="009D064C" w:rsidP="009D064C">
            <w:pPr>
              <w:spacing w:line="360" w:lineRule="auto"/>
              <w:jc w:val="both"/>
              <w:rPr>
                <w:rFonts w:cs="Calibri"/>
              </w:rPr>
            </w:pPr>
            <w:r w:rsidRPr="00F20BB6">
              <w:rPr>
                <w:rFonts w:cs="Calibri"/>
              </w:rPr>
              <w:t xml:space="preserve">Adresse lieu d’exercice : </w:t>
            </w:r>
          </w:p>
        </w:tc>
        <w:tc>
          <w:tcPr>
            <w:tcW w:w="6208" w:type="dxa"/>
          </w:tcPr>
          <w:p w14:paraId="4274F0B6" w14:textId="5F256CB1" w:rsidR="009D064C" w:rsidRPr="0075474B" w:rsidRDefault="009D064C" w:rsidP="009D064C">
            <w:pPr>
              <w:spacing w:line="360" w:lineRule="auto"/>
              <w:jc w:val="both"/>
            </w:pPr>
            <w:r w:rsidRPr="0075474B">
              <w:t xml:space="preserve">IUT Cergy-Pontoise, site de </w:t>
            </w:r>
            <w:r w:rsidR="004C1685">
              <w:t>Pontoise</w:t>
            </w:r>
            <w:r w:rsidRPr="0075474B">
              <w:t>,</w:t>
            </w:r>
          </w:p>
          <w:p w14:paraId="076672C8" w14:textId="7CBAD2BA" w:rsidR="009D064C" w:rsidRPr="00F20BB6" w:rsidRDefault="004C1685" w:rsidP="009D064C">
            <w:pPr>
              <w:spacing w:line="360" w:lineRule="auto"/>
              <w:jc w:val="both"/>
              <w:rPr>
                <w:rFonts w:cs="Calibri"/>
              </w:rPr>
            </w:pPr>
            <w:r w:rsidRPr="004C1685">
              <w:rPr>
                <w:rFonts w:cs="Calibri"/>
              </w:rPr>
              <w:t>2 avenue Adolphe Chauvin - 95300 Pontoise</w:t>
            </w:r>
          </w:p>
        </w:tc>
      </w:tr>
      <w:tr w:rsidR="009D064C" w:rsidRPr="00F20BB6" w14:paraId="7266352F" w14:textId="77777777" w:rsidTr="002B7BBC">
        <w:tc>
          <w:tcPr>
            <w:tcW w:w="3823" w:type="dxa"/>
          </w:tcPr>
          <w:p w14:paraId="4D9FF470" w14:textId="0D0F4917" w:rsidR="009D064C" w:rsidRPr="00F20BB6" w:rsidRDefault="009D064C" w:rsidP="009D064C">
            <w:pPr>
              <w:spacing w:line="360" w:lineRule="auto"/>
              <w:rPr>
                <w:rFonts w:cs="Calibri"/>
              </w:rPr>
            </w:pPr>
            <w:r w:rsidRPr="00F20BB6">
              <w:rPr>
                <w:rFonts w:cs="Calibri"/>
              </w:rPr>
              <w:t>Directeur/Directrice</w:t>
            </w:r>
            <w:r>
              <w:rPr>
                <w:rFonts w:cs="Calibri"/>
              </w:rPr>
              <w:t xml:space="preserve"> </w:t>
            </w:r>
            <w:r w:rsidRPr="00F20BB6">
              <w:rPr>
                <w:rFonts w:cs="Calibri"/>
              </w:rPr>
              <w:t>du département :</w:t>
            </w:r>
          </w:p>
        </w:tc>
        <w:tc>
          <w:tcPr>
            <w:tcW w:w="6208" w:type="dxa"/>
          </w:tcPr>
          <w:p w14:paraId="0C715212" w14:textId="7D080AEA" w:rsidR="009D064C" w:rsidRPr="00F20BB6" w:rsidRDefault="004C1685" w:rsidP="009D064C">
            <w:pPr>
              <w:spacing w:line="360" w:lineRule="auto"/>
              <w:jc w:val="both"/>
              <w:rPr>
                <w:rFonts w:cs="Calibri"/>
              </w:rPr>
            </w:pPr>
            <w:r>
              <w:rPr>
                <w:rFonts w:ascii="Times New Roman" w:hAnsi="Times New Roman"/>
              </w:rPr>
              <w:t>Didier AREIAS</w:t>
            </w:r>
          </w:p>
        </w:tc>
      </w:tr>
      <w:tr w:rsidR="009D064C" w:rsidRPr="00F20BB6" w14:paraId="0E8FC98B" w14:textId="77777777" w:rsidTr="002B7BBC">
        <w:tc>
          <w:tcPr>
            <w:tcW w:w="3823" w:type="dxa"/>
          </w:tcPr>
          <w:p w14:paraId="56133233" w14:textId="77777777" w:rsidR="009D064C" w:rsidRPr="00F20BB6" w:rsidRDefault="009D064C" w:rsidP="009D064C">
            <w:pPr>
              <w:spacing w:line="360" w:lineRule="auto"/>
              <w:jc w:val="both"/>
              <w:rPr>
                <w:rFonts w:cs="Calibri"/>
              </w:rPr>
            </w:pPr>
            <w:r w:rsidRPr="00F20BB6">
              <w:rPr>
                <w:rFonts w:cs="Calibri"/>
              </w:rPr>
              <w:lastRenderedPageBreak/>
              <w:t>Page internet :</w:t>
            </w:r>
          </w:p>
        </w:tc>
        <w:tc>
          <w:tcPr>
            <w:tcW w:w="6208" w:type="dxa"/>
          </w:tcPr>
          <w:p w14:paraId="3979BE8C" w14:textId="2DC09508" w:rsidR="009D064C" w:rsidRPr="00F20BB6" w:rsidRDefault="00280345" w:rsidP="009D064C">
            <w:pPr>
              <w:spacing w:line="360" w:lineRule="auto"/>
              <w:jc w:val="both"/>
              <w:rPr>
                <w:rFonts w:cs="Calibri"/>
              </w:rPr>
            </w:pPr>
            <w:hyperlink r:id="rId7" w:history="1">
              <w:r w:rsidR="006E5316" w:rsidRPr="00E91A64">
                <w:rPr>
                  <w:rStyle w:val="Lienhypertexte"/>
                  <w:rFonts w:cs="Calibri"/>
                </w:rPr>
                <w:t>https://cyiut.cyu.fr/formations/jpo-iut/decouvrir-le-departement-genie-biologique</w:t>
              </w:r>
            </w:hyperlink>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 xml:space="preserve">Contact enseignement </w:t>
      </w:r>
    </w:p>
    <w:tbl>
      <w:tblPr>
        <w:tblStyle w:val="Grilledutableau"/>
        <w:tblW w:w="10031" w:type="dxa"/>
        <w:tblLook w:val="04A0" w:firstRow="1" w:lastRow="0" w:firstColumn="1" w:lastColumn="0" w:noHBand="0" w:noVBand="1"/>
      </w:tblPr>
      <w:tblGrid>
        <w:gridCol w:w="3823"/>
        <w:gridCol w:w="6208"/>
      </w:tblGrid>
      <w:tr w:rsidR="006400C0" w:rsidRPr="00F20BB6" w14:paraId="5257E704" w14:textId="77777777" w:rsidTr="002B7BBC">
        <w:tc>
          <w:tcPr>
            <w:tcW w:w="3823" w:type="dxa"/>
          </w:tcPr>
          <w:p w14:paraId="341D9AAA" w14:textId="77777777" w:rsidR="006400C0" w:rsidRPr="00F20BB6" w:rsidRDefault="006400C0" w:rsidP="006400C0">
            <w:pPr>
              <w:spacing w:line="360" w:lineRule="auto"/>
              <w:jc w:val="both"/>
              <w:rPr>
                <w:rFonts w:cs="Calibri"/>
                <w:b/>
              </w:rPr>
            </w:pPr>
            <w:r w:rsidRPr="00F20BB6">
              <w:rPr>
                <w:rFonts w:cs="Calibri"/>
                <w:b/>
              </w:rPr>
              <w:t xml:space="preserve"> Contact enseignement 1 :</w:t>
            </w:r>
          </w:p>
        </w:tc>
        <w:tc>
          <w:tcPr>
            <w:tcW w:w="6208" w:type="dxa"/>
          </w:tcPr>
          <w:p w14:paraId="6EC33868" w14:textId="22CE20A7" w:rsidR="006400C0" w:rsidRPr="00F20BB6" w:rsidRDefault="004C1685" w:rsidP="006400C0">
            <w:pPr>
              <w:spacing w:line="360" w:lineRule="auto"/>
              <w:jc w:val="both"/>
              <w:rPr>
                <w:rFonts w:cs="Calibri"/>
              </w:rPr>
            </w:pPr>
            <w:r>
              <w:rPr>
                <w:rFonts w:ascii="Times New Roman" w:hAnsi="Times New Roman"/>
              </w:rPr>
              <w:t>Didier AREIAS</w:t>
            </w:r>
          </w:p>
        </w:tc>
      </w:tr>
      <w:tr w:rsidR="006400C0" w:rsidRPr="00F20BB6" w14:paraId="44597272" w14:textId="77777777" w:rsidTr="002B7BBC">
        <w:tc>
          <w:tcPr>
            <w:tcW w:w="3823" w:type="dxa"/>
          </w:tcPr>
          <w:p w14:paraId="11465A66" w14:textId="77777777" w:rsidR="006400C0" w:rsidRPr="00F20BB6" w:rsidRDefault="006400C0" w:rsidP="006400C0">
            <w:pPr>
              <w:spacing w:line="360" w:lineRule="auto"/>
              <w:jc w:val="both"/>
              <w:rPr>
                <w:rFonts w:cs="Calibri"/>
              </w:rPr>
            </w:pPr>
            <w:r w:rsidRPr="00F20BB6">
              <w:rPr>
                <w:rFonts w:cs="Calibri"/>
              </w:rPr>
              <w:t>Téléphone contact enseignement 1 :</w:t>
            </w:r>
          </w:p>
        </w:tc>
        <w:tc>
          <w:tcPr>
            <w:tcW w:w="6208" w:type="dxa"/>
          </w:tcPr>
          <w:p w14:paraId="5306BBA4" w14:textId="27C15DE6" w:rsidR="006400C0" w:rsidRPr="00F20BB6" w:rsidRDefault="006E5316" w:rsidP="006400C0">
            <w:pPr>
              <w:spacing w:line="360" w:lineRule="auto"/>
              <w:jc w:val="both"/>
              <w:rPr>
                <w:rFonts w:cs="Calibri"/>
              </w:rPr>
            </w:pPr>
            <w:r>
              <w:rPr>
                <w:rFonts w:eastAsia="Times New Roman"/>
              </w:rPr>
              <w:t xml:space="preserve">01 34 </w:t>
            </w:r>
            <w:r w:rsidR="003E2EB1">
              <w:rPr>
                <w:rFonts w:eastAsia="Times New Roman"/>
              </w:rPr>
              <w:t>2</w:t>
            </w:r>
            <w:r>
              <w:rPr>
                <w:rFonts w:eastAsia="Times New Roman"/>
              </w:rPr>
              <w:t>5 65 82</w:t>
            </w:r>
          </w:p>
        </w:tc>
      </w:tr>
      <w:tr w:rsidR="006400C0" w:rsidRPr="00F20BB6" w14:paraId="75F4BD4D" w14:textId="77777777" w:rsidTr="002B7BBC">
        <w:tc>
          <w:tcPr>
            <w:tcW w:w="3823" w:type="dxa"/>
          </w:tcPr>
          <w:p w14:paraId="36886086" w14:textId="77777777" w:rsidR="006400C0" w:rsidRPr="00F20BB6" w:rsidRDefault="006400C0" w:rsidP="006400C0">
            <w:pPr>
              <w:spacing w:line="360" w:lineRule="auto"/>
              <w:jc w:val="both"/>
              <w:rPr>
                <w:rFonts w:cs="Calibri"/>
              </w:rPr>
            </w:pPr>
            <w:r w:rsidRPr="00F20BB6">
              <w:rPr>
                <w:rFonts w:cs="Calibri"/>
              </w:rPr>
              <w:t>Courriel contact enseignement 1 :</w:t>
            </w:r>
          </w:p>
        </w:tc>
        <w:tc>
          <w:tcPr>
            <w:tcW w:w="6208" w:type="dxa"/>
          </w:tcPr>
          <w:p w14:paraId="28EBB7BE" w14:textId="183E2DC6" w:rsidR="006400C0" w:rsidRPr="00F20BB6" w:rsidRDefault="00280345" w:rsidP="006400C0">
            <w:pPr>
              <w:spacing w:line="360" w:lineRule="auto"/>
              <w:jc w:val="both"/>
              <w:rPr>
                <w:rFonts w:cs="Calibri"/>
              </w:rPr>
            </w:pPr>
            <w:hyperlink r:id="rId8" w:history="1">
              <w:r w:rsidR="004C1685" w:rsidRPr="00E83E73">
                <w:rPr>
                  <w:rStyle w:val="Lienhypertexte"/>
                </w:rPr>
                <w:t>didier.areias@cyu.fr</w:t>
              </w:r>
            </w:hyperlink>
            <w:r w:rsidR="004C1685">
              <w:t xml:space="preserve"> </w:t>
            </w:r>
            <w:r w:rsidR="006400C0">
              <w:rPr>
                <w:rFonts w:cs="Calibri"/>
              </w:rPr>
              <w:t xml:space="preserve"> </w:t>
            </w:r>
          </w:p>
        </w:tc>
      </w:tr>
      <w:tr w:rsidR="006400C0" w:rsidRPr="00F20BB6" w14:paraId="15128BFB" w14:textId="77777777" w:rsidTr="002B7BBC">
        <w:tc>
          <w:tcPr>
            <w:tcW w:w="3823" w:type="dxa"/>
          </w:tcPr>
          <w:p w14:paraId="490F258A" w14:textId="77777777" w:rsidR="006400C0" w:rsidRPr="00F20BB6" w:rsidRDefault="006400C0" w:rsidP="006400C0">
            <w:pPr>
              <w:spacing w:line="360" w:lineRule="auto"/>
              <w:jc w:val="both"/>
              <w:rPr>
                <w:rFonts w:cs="Calibri"/>
              </w:rPr>
            </w:pPr>
            <w:r w:rsidRPr="00F20BB6">
              <w:rPr>
                <w:rFonts w:cs="Calibri"/>
                <w:b/>
              </w:rPr>
              <w:t>Contact enseignement 2 :</w:t>
            </w:r>
          </w:p>
        </w:tc>
        <w:tc>
          <w:tcPr>
            <w:tcW w:w="6208" w:type="dxa"/>
          </w:tcPr>
          <w:p w14:paraId="651FEEA1" w14:textId="4C0E4CB1" w:rsidR="006400C0" w:rsidRPr="00F20BB6" w:rsidRDefault="006400C0" w:rsidP="006400C0">
            <w:pPr>
              <w:spacing w:line="360" w:lineRule="auto"/>
              <w:jc w:val="both"/>
              <w:rPr>
                <w:rFonts w:cs="Calibri"/>
              </w:rPr>
            </w:pPr>
          </w:p>
        </w:tc>
      </w:tr>
      <w:tr w:rsidR="006400C0" w:rsidRPr="00F20BB6" w14:paraId="6D86A80F" w14:textId="77777777" w:rsidTr="002B7BBC">
        <w:tc>
          <w:tcPr>
            <w:tcW w:w="3823" w:type="dxa"/>
          </w:tcPr>
          <w:p w14:paraId="0390C878" w14:textId="77777777" w:rsidR="006400C0" w:rsidRPr="00F20BB6" w:rsidRDefault="006400C0" w:rsidP="006400C0">
            <w:pPr>
              <w:spacing w:line="360" w:lineRule="auto"/>
              <w:jc w:val="both"/>
              <w:rPr>
                <w:rFonts w:cs="Calibri"/>
              </w:rPr>
            </w:pPr>
            <w:r w:rsidRPr="00F20BB6">
              <w:rPr>
                <w:rFonts w:cs="Calibri"/>
              </w:rPr>
              <w:t>Téléphone contact enseignement 2 :</w:t>
            </w:r>
          </w:p>
        </w:tc>
        <w:tc>
          <w:tcPr>
            <w:tcW w:w="6208" w:type="dxa"/>
          </w:tcPr>
          <w:p w14:paraId="6467647B" w14:textId="77777777" w:rsidR="006400C0" w:rsidRPr="00F20BB6" w:rsidRDefault="006400C0" w:rsidP="006400C0">
            <w:pPr>
              <w:spacing w:line="360" w:lineRule="auto"/>
              <w:jc w:val="both"/>
              <w:rPr>
                <w:rFonts w:cs="Calibri"/>
              </w:rPr>
            </w:pPr>
          </w:p>
        </w:tc>
      </w:tr>
      <w:tr w:rsidR="006400C0" w:rsidRPr="00F20BB6" w14:paraId="6A713971" w14:textId="77777777" w:rsidTr="002B7BBC">
        <w:tc>
          <w:tcPr>
            <w:tcW w:w="3823" w:type="dxa"/>
          </w:tcPr>
          <w:p w14:paraId="61EA3E6F" w14:textId="77777777" w:rsidR="006400C0" w:rsidRPr="00F20BB6" w:rsidRDefault="006400C0" w:rsidP="006400C0">
            <w:pPr>
              <w:spacing w:line="360" w:lineRule="auto"/>
              <w:jc w:val="both"/>
              <w:rPr>
                <w:rFonts w:cs="Calibri"/>
              </w:rPr>
            </w:pPr>
            <w:r w:rsidRPr="00F20BB6">
              <w:rPr>
                <w:rFonts w:cs="Calibri"/>
              </w:rPr>
              <w:t>Courriel contact enseignement 2 :</w:t>
            </w:r>
          </w:p>
        </w:tc>
        <w:tc>
          <w:tcPr>
            <w:tcW w:w="6208" w:type="dxa"/>
          </w:tcPr>
          <w:p w14:paraId="726A133E" w14:textId="5BA10F78" w:rsidR="006400C0" w:rsidRPr="00F20BB6" w:rsidRDefault="006400C0" w:rsidP="006400C0">
            <w:pPr>
              <w:spacing w:line="360" w:lineRule="auto"/>
              <w:jc w:val="both"/>
              <w:rPr>
                <w:rFonts w:cs="Calibri"/>
              </w:rPr>
            </w:pPr>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B05AD6">
            <w:pPr>
              <w:spacing w:after="200"/>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6400C0">
            <w:pPr>
              <w:spacing w:after="200"/>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38A2F1BB" w14:textId="77777777" w:rsidR="006400C0" w:rsidRDefault="006400C0" w:rsidP="00123CAA">
            <w:pPr>
              <w:spacing w:line="360" w:lineRule="auto"/>
              <w:jc w:val="both"/>
              <w:rPr>
                <w:rFonts w:cs="Calibri"/>
              </w:rPr>
            </w:pPr>
          </w:p>
          <w:p w14:paraId="6D0B6938" w14:textId="3806628E" w:rsidR="00AC0033" w:rsidRDefault="00AC0033" w:rsidP="00AC0033">
            <w:pPr>
              <w:spacing w:after="120"/>
              <w:jc w:val="both"/>
              <w:rPr>
                <w:rFonts w:ascii="Times New Roman" w:hAnsi="Times New Roman"/>
              </w:rPr>
            </w:pPr>
            <w:r w:rsidRPr="00AC0033">
              <w:rPr>
                <w:rFonts w:ascii="Times New Roman" w:hAnsi="Times New Roman"/>
              </w:rPr>
              <w:t xml:space="preserve">Le laboratoire </w:t>
            </w:r>
            <w:proofErr w:type="spellStart"/>
            <w:r w:rsidRPr="00AC0033">
              <w:rPr>
                <w:rFonts w:ascii="Times New Roman" w:hAnsi="Times New Roman"/>
              </w:rPr>
              <w:t>BioCIS</w:t>
            </w:r>
            <w:proofErr w:type="spellEnd"/>
            <w:r w:rsidRPr="00AC0033">
              <w:rPr>
                <w:rFonts w:ascii="Times New Roman" w:hAnsi="Times New Roman"/>
              </w:rPr>
              <w:t xml:space="preserve"> (UMR 8076, unité mixte CNRS/Université Paris Saclay/CY Cergy Paris Université) est un acteur majeur de la recherche académique disposant d’une expertise solide dans le domaine des substances naturelles biologiquement actives, le développement de méthodologies de synthèse et la conception rationnelle de nouvelles entités chimiques (</w:t>
            </w:r>
            <w:proofErr w:type="spellStart"/>
            <w:r w:rsidRPr="00AC0033">
              <w:rPr>
                <w:rFonts w:ascii="Times New Roman" w:hAnsi="Times New Roman"/>
              </w:rPr>
              <w:t>NECs</w:t>
            </w:r>
            <w:proofErr w:type="spellEnd"/>
            <w:r w:rsidRPr="00AC0033">
              <w:rPr>
                <w:rFonts w:ascii="Times New Roman" w:hAnsi="Times New Roman"/>
              </w:rPr>
              <w:t xml:space="preserve">) à visée thérapeutique. </w:t>
            </w:r>
          </w:p>
          <w:p w14:paraId="67FFAA7D" w14:textId="77777777" w:rsidR="00AC0033" w:rsidRPr="00AC0033" w:rsidRDefault="00AC0033" w:rsidP="00AC0033">
            <w:pPr>
              <w:spacing w:after="120"/>
              <w:jc w:val="both"/>
              <w:rPr>
                <w:rFonts w:ascii="Times New Roman" w:hAnsi="Times New Roman"/>
              </w:rPr>
            </w:pPr>
          </w:p>
          <w:p w14:paraId="69D07038" w14:textId="77777777" w:rsidR="00AC0033" w:rsidRPr="00AC0033" w:rsidRDefault="00AC0033" w:rsidP="00AC0033">
            <w:pPr>
              <w:spacing w:after="120"/>
              <w:jc w:val="both"/>
              <w:rPr>
                <w:rFonts w:ascii="Times New Roman" w:hAnsi="Times New Roman"/>
              </w:rPr>
            </w:pPr>
            <w:r w:rsidRPr="00AC0033">
              <w:rPr>
                <w:rFonts w:ascii="Times New Roman" w:hAnsi="Times New Roman"/>
              </w:rPr>
              <w:t xml:space="preserve">La personne recrutée intègrera l’équipe Chimie Biologique du Laboratoire </w:t>
            </w:r>
            <w:proofErr w:type="spellStart"/>
            <w:r w:rsidRPr="00AC0033">
              <w:rPr>
                <w:rFonts w:ascii="Times New Roman" w:hAnsi="Times New Roman"/>
              </w:rPr>
              <w:t>BioCIS</w:t>
            </w:r>
            <w:proofErr w:type="spellEnd"/>
            <w:r w:rsidRPr="00AC0033">
              <w:rPr>
                <w:rFonts w:ascii="Times New Roman" w:hAnsi="Times New Roman"/>
              </w:rPr>
              <w:t xml:space="preserve"> localisée sur le site universitaire de Neuville/Oise de CY Cergy Paris Université. Cette équipe regroupe des chercheurs sur la thématique de la </w:t>
            </w:r>
            <w:proofErr w:type="spellStart"/>
            <w:r w:rsidRPr="00AC0033">
              <w:rPr>
                <w:rFonts w:ascii="Times New Roman" w:hAnsi="Times New Roman"/>
              </w:rPr>
              <w:t>chemical</w:t>
            </w:r>
            <w:proofErr w:type="spellEnd"/>
            <w:r w:rsidRPr="00AC0033">
              <w:rPr>
                <w:rFonts w:ascii="Times New Roman" w:hAnsi="Times New Roman"/>
              </w:rPr>
              <w:t xml:space="preserve"> </w:t>
            </w:r>
            <w:proofErr w:type="spellStart"/>
            <w:r w:rsidRPr="00AC0033">
              <w:rPr>
                <w:rFonts w:ascii="Times New Roman" w:hAnsi="Times New Roman"/>
              </w:rPr>
              <w:t>biology</w:t>
            </w:r>
            <w:proofErr w:type="spellEnd"/>
            <w:r w:rsidRPr="00AC0033">
              <w:rPr>
                <w:rFonts w:ascii="Times New Roman" w:hAnsi="Times New Roman"/>
              </w:rPr>
              <w:t xml:space="preserve"> et des molécules d’intérêt biologique, telles que les glycosides, les nucléosides, les aminoacides, les peptides ou les </w:t>
            </w:r>
            <w:proofErr w:type="spellStart"/>
            <w:r w:rsidRPr="00AC0033">
              <w:rPr>
                <w:rFonts w:ascii="Times New Roman" w:hAnsi="Times New Roman"/>
              </w:rPr>
              <w:t>peptidomimétiques</w:t>
            </w:r>
            <w:proofErr w:type="spellEnd"/>
            <w:r w:rsidRPr="00AC0033">
              <w:rPr>
                <w:rFonts w:ascii="Times New Roman" w:hAnsi="Times New Roman"/>
              </w:rPr>
              <w:t>.</w:t>
            </w:r>
          </w:p>
          <w:p w14:paraId="6827B32A" w14:textId="77777777" w:rsidR="00AC0033" w:rsidRDefault="00AC0033" w:rsidP="00AC0033">
            <w:pPr>
              <w:spacing w:after="120"/>
              <w:jc w:val="both"/>
              <w:rPr>
                <w:rFonts w:ascii="Times New Roman" w:hAnsi="Times New Roman"/>
              </w:rPr>
            </w:pPr>
          </w:p>
          <w:p w14:paraId="0D9B2919" w14:textId="77777777" w:rsidR="008706F3" w:rsidRPr="006421FB" w:rsidRDefault="008706F3" w:rsidP="008706F3">
            <w:pPr>
              <w:jc w:val="both"/>
              <w:rPr>
                <w:rFonts w:ascii="Times New Roman" w:hAnsi="Times New Roman"/>
                <w:b/>
                <w:i/>
                <w:sz w:val="24"/>
                <w:u w:val="single"/>
              </w:rPr>
            </w:pPr>
            <w:r w:rsidRPr="006421FB">
              <w:rPr>
                <w:rFonts w:ascii="Times New Roman" w:hAnsi="Times New Roman"/>
                <w:b/>
                <w:i/>
                <w:sz w:val="24"/>
                <w:u w:val="single"/>
              </w:rPr>
              <w:t xml:space="preserve">Description des missions de recherche </w:t>
            </w:r>
          </w:p>
          <w:p w14:paraId="22585666" w14:textId="77777777" w:rsidR="005C0C10" w:rsidRPr="00F20BB6" w:rsidRDefault="005C0C10" w:rsidP="00123CAA">
            <w:pPr>
              <w:spacing w:line="360" w:lineRule="auto"/>
              <w:jc w:val="both"/>
              <w:rPr>
                <w:rFonts w:cs="Calibri"/>
              </w:rPr>
            </w:pPr>
          </w:p>
          <w:p w14:paraId="601EF886" w14:textId="77777777" w:rsidR="00AC0033" w:rsidRDefault="00AC0033" w:rsidP="00AC0033">
            <w:pPr>
              <w:spacing w:after="120"/>
              <w:jc w:val="both"/>
              <w:rPr>
                <w:rFonts w:ascii="Times New Roman" w:hAnsi="Times New Roman"/>
              </w:rPr>
            </w:pPr>
            <w:r w:rsidRPr="00AC0033">
              <w:rPr>
                <w:rFonts w:ascii="Times New Roman" w:hAnsi="Times New Roman"/>
              </w:rPr>
              <w:t>Le ou la candidate travaillera au développement de nouvelles méthodologies de synthèse utilisant des stratégies innovantes (catalyse, chimie verte, etc.) pour la conception de glycosides ou de nucléosides modifiés pour des applications en chimie biologique.</w:t>
            </w:r>
          </w:p>
          <w:p w14:paraId="73BA60A1" w14:textId="0F62E605" w:rsidR="00AC0033" w:rsidRPr="005364FC" w:rsidRDefault="00AC0033" w:rsidP="00AC0033">
            <w:pPr>
              <w:spacing w:after="120"/>
              <w:jc w:val="both"/>
              <w:rPr>
                <w:rFonts w:ascii="Times New Roman" w:hAnsi="Times New Roman"/>
              </w:rPr>
            </w:pPr>
            <w:r w:rsidRPr="00AC0033">
              <w:rPr>
                <w:rFonts w:ascii="Times New Roman" w:hAnsi="Times New Roman"/>
              </w:rPr>
              <w:t xml:space="preserve">Le(a) candidat(e) devra avoir une solide expérience en chimie de synthèse et dans le développement de nouvelles méthodologies de synthèse. Une expérience en chimie des biomolécules, en particulier en </w:t>
            </w:r>
            <w:proofErr w:type="spellStart"/>
            <w:r w:rsidRPr="00AC0033">
              <w:rPr>
                <w:rFonts w:ascii="Times New Roman" w:hAnsi="Times New Roman"/>
              </w:rPr>
              <w:t>glycochimie</w:t>
            </w:r>
            <w:proofErr w:type="spellEnd"/>
            <w:r w:rsidRPr="00AC0033">
              <w:rPr>
                <w:rFonts w:ascii="Times New Roman" w:hAnsi="Times New Roman"/>
              </w:rPr>
              <w:t xml:space="preserve"> ainsi qu’un goût marqué pour le travail à l'interface de la chimie avec les autres disciplines, notamment la biologie serait fortement appréciée.</w:t>
            </w:r>
          </w:p>
          <w:p w14:paraId="31F74D1D" w14:textId="6FDB4B7B" w:rsidR="005C0C10" w:rsidRDefault="005C0C10" w:rsidP="00123CAA">
            <w:pPr>
              <w:spacing w:line="360" w:lineRule="auto"/>
              <w:jc w:val="both"/>
              <w:rPr>
                <w:rFonts w:cs="Calibri"/>
              </w:rPr>
            </w:pPr>
          </w:p>
          <w:p w14:paraId="3ED67E8A" w14:textId="77777777" w:rsidR="00C326CA" w:rsidRPr="00F20BB6" w:rsidRDefault="00C326CA" w:rsidP="00123CAA">
            <w:pPr>
              <w:spacing w:line="360" w:lineRule="auto"/>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t>Département/site :</w:t>
            </w:r>
          </w:p>
        </w:tc>
        <w:tc>
          <w:tcPr>
            <w:tcW w:w="6662" w:type="dxa"/>
          </w:tcPr>
          <w:p w14:paraId="10003F9A" w14:textId="7E19A425" w:rsidR="00C326CA" w:rsidRPr="00F20BB6" w:rsidRDefault="00465892" w:rsidP="00123CAA">
            <w:pPr>
              <w:spacing w:line="360" w:lineRule="auto"/>
              <w:jc w:val="both"/>
              <w:rPr>
                <w:rFonts w:cs="Calibri"/>
              </w:rPr>
            </w:pPr>
            <w:proofErr w:type="spellStart"/>
            <w:r w:rsidRPr="004C1685">
              <w:rPr>
                <w:rFonts w:ascii="Times New Roman" w:hAnsi="Times New Roman"/>
                <w:bCs/>
              </w:rPr>
              <w:t>BioCIS</w:t>
            </w:r>
            <w:proofErr w:type="spellEnd"/>
            <w:r w:rsidRPr="004C1685">
              <w:rPr>
                <w:rFonts w:ascii="Times New Roman" w:hAnsi="Times New Roman"/>
                <w:bCs/>
              </w:rPr>
              <w:t xml:space="preserve"> </w:t>
            </w:r>
            <w:r>
              <w:rPr>
                <w:rFonts w:ascii="Times New Roman" w:hAnsi="Times New Roman"/>
                <w:bCs/>
              </w:rPr>
              <w:t xml:space="preserve">- </w:t>
            </w:r>
            <w:r w:rsidRPr="004C1685">
              <w:rPr>
                <w:rFonts w:ascii="Times New Roman" w:hAnsi="Times New Roman"/>
                <w:bCs/>
              </w:rPr>
              <w:t>UMR 8076</w:t>
            </w:r>
            <w:r>
              <w:rPr>
                <w:rFonts w:ascii="Times New Roman" w:hAnsi="Times New Roman"/>
                <w:bCs/>
              </w:rPr>
              <w:t xml:space="preserve"> </w:t>
            </w:r>
            <w:r w:rsidR="006400C0">
              <w:rPr>
                <w:rFonts w:ascii="Times New Roman" w:hAnsi="Times New Roman"/>
              </w:rPr>
              <w:t>/ CY Cergy Paris Université, site de Neuville</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768D2443" w:rsidR="00C326CA" w:rsidRPr="00F20BB6" w:rsidRDefault="006400C0" w:rsidP="00123CAA">
            <w:pPr>
              <w:spacing w:line="360" w:lineRule="auto"/>
              <w:jc w:val="both"/>
              <w:rPr>
                <w:rFonts w:cs="Calibri"/>
              </w:rPr>
            </w:pPr>
            <w:r>
              <w:rPr>
                <w:rFonts w:ascii="Times New Roman" w:hAnsi="Times New Roman"/>
              </w:rPr>
              <w:t xml:space="preserve">5 </w:t>
            </w:r>
            <w:proofErr w:type="gramStart"/>
            <w:r>
              <w:rPr>
                <w:rFonts w:ascii="Times New Roman" w:hAnsi="Times New Roman"/>
              </w:rPr>
              <w:t>mail</w:t>
            </w:r>
            <w:proofErr w:type="gramEnd"/>
            <w:r>
              <w:rPr>
                <w:rFonts w:ascii="Times New Roman" w:hAnsi="Times New Roman"/>
              </w:rPr>
              <w:t xml:space="preserve"> Gay Lussac, 95031 Neuville sur Oise</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57399A06" w:rsidR="00C326CA" w:rsidRPr="00F20BB6" w:rsidRDefault="00AC0033" w:rsidP="00123CAA">
            <w:pPr>
              <w:spacing w:line="360" w:lineRule="auto"/>
              <w:jc w:val="both"/>
              <w:rPr>
                <w:rFonts w:cs="Calibri"/>
              </w:rPr>
            </w:pPr>
            <w:r>
              <w:rPr>
                <w:rFonts w:ascii="Times New Roman" w:hAnsi="Times New Roman"/>
              </w:rPr>
              <w:t>Thierry BRIGAUD</w:t>
            </w:r>
          </w:p>
        </w:tc>
      </w:tr>
      <w:tr w:rsidR="00C326CA" w:rsidRPr="00F20BB6" w14:paraId="10AE2606" w14:textId="77777777" w:rsidTr="002A45CB">
        <w:tc>
          <w:tcPr>
            <w:tcW w:w="3227" w:type="dxa"/>
          </w:tcPr>
          <w:p w14:paraId="079D7242" w14:textId="3FDF59BF" w:rsidR="00C326CA" w:rsidRPr="00F20BB6" w:rsidRDefault="00C326CA" w:rsidP="00B05AD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4223D447" w:rsidR="00C326CA" w:rsidRPr="00F20BB6" w:rsidRDefault="00280345" w:rsidP="00123CAA">
            <w:pPr>
              <w:spacing w:line="360" w:lineRule="auto"/>
              <w:jc w:val="both"/>
              <w:rPr>
                <w:rFonts w:cs="Calibri"/>
              </w:rPr>
            </w:pPr>
            <w:hyperlink r:id="rId9" w:history="1">
              <w:r w:rsidR="006E5316" w:rsidRPr="00BC0C36">
                <w:rPr>
                  <w:rStyle w:val="Lienhypertexte"/>
                  <w:rFonts w:cs="Calibri"/>
                </w:rPr>
                <w:t>https://www.hceres.fr/en/rechercher-une-publication/biocis-biomolecules-conception-isolement-synthese</w:t>
              </w:r>
            </w:hyperlink>
          </w:p>
        </w:tc>
      </w:tr>
      <w:tr w:rsidR="00C326CA" w:rsidRPr="00F20BB6" w14:paraId="46A631E3" w14:textId="77777777" w:rsidTr="002A45CB">
        <w:tc>
          <w:tcPr>
            <w:tcW w:w="3227" w:type="dxa"/>
          </w:tcPr>
          <w:p w14:paraId="03F57EE3" w14:textId="77777777" w:rsidR="00C326CA" w:rsidRPr="00F20BB6" w:rsidRDefault="00C326CA" w:rsidP="00C326CA">
            <w:pPr>
              <w:spacing w:line="360" w:lineRule="auto"/>
              <w:jc w:val="both"/>
              <w:rPr>
                <w:rFonts w:cs="Calibri"/>
              </w:rPr>
            </w:pPr>
            <w:r w:rsidRPr="00F20BB6">
              <w:rPr>
                <w:rFonts w:cs="Calibri"/>
              </w:rPr>
              <w:t>Descriptif projet :</w:t>
            </w:r>
          </w:p>
        </w:tc>
        <w:tc>
          <w:tcPr>
            <w:tcW w:w="6662" w:type="dxa"/>
          </w:tcPr>
          <w:p w14:paraId="7C11819C" w14:textId="2F239845" w:rsidR="00C326CA" w:rsidRPr="00F20BB6" w:rsidRDefault="006E5316" w:rsidP="00123CAA">
            <w:pPr>
              <w:spacing w:line="360" w:lineRule="auto"/>
              <w:jc w:val="both"/>
              <w:rPr>
                <w:rFonts w:cs="Calibri"/>
              </w:rPr>
            </w:pPr>
            <w:r>
              <w:rPr>
                <w:bCs/>
              </w:rPr>
              <w:t>Développement de nouvelles méthodologies pour la conception de glycosides ou de nucléosides modifiés</w:t>
            </w: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lastRenderedPageBreak/>
              <w:t>Page internet :</w:t>
            </w:r>
          </w:p>
        </w:tc>
        <w:tc>
          <w:tcPr>
            <w:tcW w:w="6662" w:type="dxa"/>
          </w:tcPr>
          <w:p w14:paraId="282A331D" w14:textId="7D48D106" w:rsidR="00C326CA" w:rsidRPr="00F20BB6" w:rsidRDefault="00280345" w:rsidP="006400C0">
            <w:pPr>
              <w:tabs>
                <w:tab w:val="left" w:pos="1470"/>
              </w:tabs>
              <w:spacing w:line="360" w:lineRule="auto"/>
              <w:jc w:val="both"/>
              <w:rPr>
                <w:rFonts w:cs="Calibri"/>
              </w:rPr>
            </w:pPr>
            <w:hyperlink r:id="rId10" w:history="1">
              <w:r w:rsidR="00AC0033" w:rsidRPr="00E83E73">
                <w:rPr>
                  <w:rStyle w:val="Lienhypertexte"/>
                  <w:rFonts w:ascii="Times New Roman" w:hAnsi="Times New Roman"/>
                </w:rPr>
                <w:t>https://biocis.cyu.fr/</w:t>
              </w:r>
            </w:hyperlink>
            <w:r w:rsidR="00AC0033">
              <w:rPr>
                <w:rFonts w:ascii="Times New Roman" w:hAnsi="Times New Roman"/>
              </w:rPr>
              <w:t xml:space="preserve"> </w:t>
            </w:r>
          </w:p>
        </w:tc>
      </w:tr>
    </w:tbl>
    <w:p w14:paraId="3BBD677A" w14:textId="77777777" w:rsidR="00C326CA" w:rsidRPr="00F20BB6" w:rsidRDefault="00C326CA"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8706F3" w:rsidRPr="00F20BB6" w14:paraId="6C17A187" w14:textId="77777777" w:rsidTr="008706F3">
        <w:tc>
          <w:tcPr>
            <w:tcW w:w="3188" w:type="dxa"/>
          </w:tcPr>
          <w:p w14:paraId="2BC19D76" w14:textId="77777777" w:rsidR="008706F3" w:rsidRPr="00F20BB6" w:rsidRDefault="008706F3" w:rsidP="008706F3">
            <w:pPr>
              <w:spacing w:line="360" w:lineRule="auto"/>
              <w:jc w:val="both"/>
              <w:rPr>
                <w:rFonts w:cs="Calibri"/>
                <w:b/>
              </w:rPr>
            </w:pPr>
            <w:r w:rsidRPr="00F20BB6">
              <w:rPr>
                <w:rFonts w:cs="Calibri"/>
                <w:b/>
              </w:rPr>
              <w:t>Contact recherche 1 :</w:t>
            </w:r>
          </w:p>
        </w:tc>
        <w:tc>
          <w:tcPr>
            <w:tcW w:w="6582" w:type="dxa"/>
          </w:tcPr>
          <w:p w14:paraId="3DC28FE9" w14:textId="6445FB6F" w:rsidR="008706F3" w:rsidRPr="00F20BB6" w:rsidRDefault="00AC0033" w:rsidP="008706F3">
            <w:pPr>
              <w:spacing w:line="360" w:lineRule="auto"/>
              <w:jc w:val="both"/>
              <w:rPr>
                <w:rFonts w:cs="Calibri"/>
                <w:b/>
              </w:rPr>
            </w:pPr>
            <w:r>
              <w:rPr>
                <w:rFonts w:ascii="Times New Roman" w:hAnsi="Times New Roman"/>
              </w:rPr>
              <w:t>Angélique FERRY</w:t>
            </w:r>
          </w:p>
        </w:tc>
      </w:tr>
      <w:tr w:rsidR="008706F3" w:rsidRPr="00F20BB6" w14:paraId="3EDBC57C" w14:textId="77777777" w:rsidTr="008706F3">
        <w:tc>
          <w:tcPr>
            <w:tcW w:w="3188" w:type="dxa"/>
          </w:tcPr>
          <w:p w14:paraId="619CA79C" w14:textId="77777777" w:rsidR="008706F3" w:rsidRPr="00AC0033" w:rsidRDefault="008706F3" w:rsidP="008706F3">
            <w:pPr>
              <w:spacing w:line="360" w:lineRule="auto"/>
              <w:jc w:val="both"/>
              <w:rPr>
                <w:rFonts w:cs="Calibri"/>
              </w:rPr>
            </w:pPr>
            <w:r w:rsidRPr="00AC0033">
              <w:rPr>
                <w:rFonts w:cs="Calibri"/>
              </w:rPr>
              <w:t>Téléphone contact recherche 1 :</w:t>
            </w:r>
          </w:p>
        </w:tc>
        <w:tc>
          <w:tcPr>
            <w:tcW w:w="6582" w:type="dxa"/>
          </w:tcPr>
          <w:p w14:paraId="51D6F758" w14:textId="3CE8F800" w:rsidR="008706F3" w:rsidRPr="00AC0033" w:rsidRDefault="00AC0033" w:rsidP="008706F3">
            <w:pPr>
              <w:spacing w:line="360" w:lineRule="auto"/>
              <w:jc w:val="both"/>
              <w:rPr>
                <w:rFonts w:cs="Calibri"/>
              </w:rPr>
            </w:pPr>
            <w:r w:rsidRPr="00AC0033">
              <w:rPr>
                <w:rFonts w:cs="Calibri"/>
              </w:rPr>
              <w:t>01 34 25 70 62</w:t>
            </w:r>
          </w:p>
        </w:tc>
      </w:tr>
      <w:tr w:rsidR="008706F3" w:rsidRPr="00F20BB6" w14:paraId="4A859D78" w14:textId="77777777" w:rsidTr="008706F3">
        <w:tc>
          <w:tcPr>
            <w:tcW w:w="3188" w:type="dxa"/>
          </w:tcPr>
          <w:p w14:paraId="1033E9B6" w14:textId="77777777" w:rsidR="008706F3" w:rsidRPr="00F20BB6" w:rsidRDefault="008706F3" w:rsidP="008706F3">
            <w:pPr>
              <w:spacing w:line="360" w:lineRule="auto"/>
              <w:jc w:val="both"/>
              <w:rPr>
                <w:rFonts w:cs="Calibri"/>
              </w:rPr>
            </w:pPr>
            <w:r w:rsidRPr="00F20BB6">
              <w:rPr>
                <w:rFonts w:cs="Calibri"/>
              </w:rPr>
              <w:t>Courriel contact recherche 1 :</w:t>
            </w:r>
          </w:p>
        </w:tc>
        <w:tc>
          <w:tcPr>
            <w:tcW w:w="6582" w:type="dxa"/>
          </w:tcPr>
          <w:p w14:paraId="32999F6B" w14:textId="29987EF8" w:rsidR="008706F3" w:rsidRPr="00F20BB6" w:rsidRDefault="00280345" w:rsidP="008706F3">
            <w:pPr>
              <w:tabs>
                <w:tab w:val="left" w:pos="1200"/>
              </w:tabs>
              <w:spacing w:line="360" w:lineRule="auto"/>
              <w:jc w:val="both"/>
              <w:rPr>
                <w:rFonts w:cs="Calibri"/>
                <w:b/>
              </w:rPr>
            </w:pPr>
            <w:hyperlink r:id="rId11" w:history="1">
              <w:r w:rsidR="00AC0033" w:rsidRPr="00E83E73">
                <w:rPr>
                  <w:rStyle w:val="Lienhypertexte"/>
                </w:rPr>
                <w:t>angelique.ferry@cyu.fr</w:t>
              </w:r>
            </w:hyperlink>
            <w:r w:rsidR="00AC0033">
              <w:t xml:space="preserve"> </w:t>
            </w:r>
            <w:r w:rsidR="008706F3">
              <w:rPr>
                <w:rFonts w:cs="Calibri"/>
              </w:rPr>
              <w:t xml:space="preserve"> </w:t>
            </w:r>
          </w:p>
        </w:tc>
      </w:tr>
      <w:tr w:rsidR="008706F3" w:rsidRPr="00F20BB6" w14:paraId="667731DA" w14:textId="77777777" w:rsidTr="008706F3">
        <w:tc>
          <w:tcPr>
            <w:tcW w:w="3188" w:type="dxa"/>
          </w:tcPr>
          <w:p w14:paraId="02F6D705" w14:textId="77777777" w:rsidR="008706F3" w:rsidRPr="00F20BB6" w:rsidRDefault="008706F3" w:rsidP="008706F3">
            <w:pPr>
              <w:spacing w:line="360" w:lineRule="auto"/>
              <w:jc w:val="both"/>
              <w:rPr>
                <w:rFonts w:cs="Calibri"/>
                <w:b/>
              </w:rPr>
            </w:pPr>
            <w:r w:rsidRPr="00F20BB6">
              <w:rPr>
                <w:rFonts w:cs="Calibri"/>
                <w:b/>
              </w:rPr>
              <w:t>Contact recherche 2 :</w:t>
            </w:r>
          </w:p>
        </w:tc>
        <w:tc>
          <w:tcPr>
            <w:tcW w:w="6582" w:type="dxa"/>
          </w:tcPr>
          <w:p w14:paraId="52A386CC" w14:textId="4E5EED73" w:rsidR="008706F3" w:rsidRPr="006400C0" w:rsidRDefault="00AC0033" w:rsidP="008706F3">
            <w:pPr>
              <w:spacing w:line="360" w:lineRule="auto"/>
              <w:jc w:val="both"/>
              <w:rPr>
                <w:rFonts w:cs="Calibri"/>
                <w:bCs/>
              </w:rPr>
            </w:pPr>
            <w:r w:rsidRPr="00AC0033">
              <w:rPr>
                <w:rFonts w:cs="Calibri"/>
                <w:bCs/>
              </w:rPr>
              <w:t>Nadège L</w:t>
            </w:r>
            <w:r>
              <w:rPr>
                <w:rFonts w:cs="Calibri"/>
                <w:bCs/>
              </w:rPr>
              <w:t>UBIN-GERMAIN</w:t>
            </w:r>
          </w:p>
        </w:tc>
      </w:tr>
      <w:tr w:rsidR="008706F3" w:rsidRPr="00F20BB6" w14:paraId="04988277" w14:textId="77777777" w:rsidTr="008706F3">
        <w:tc>
          <w:tcPr>
            <w:tcW w:w="3188" w:type="dxa"/>
          </w:tcPr>
          <w:p w14:paraId="05C05EB3" w14:textId="77777777" w:rsidR="008706F3" w:rsidRPr="00F20BB6" w:rsidRDefault="008706F3" w:rsidP="008706F3">
            <w:pPr>
              <w:spacing w:line="360" w:lineRule="auto"/>
              <w:jc w:val="both"/>
              <w:rPr>
                <w:rFonts w:cs="Calibri"/>
              </w:rPr>
            </w:pPr>
            <w:r w:rsidRPr="00F20BB6">
              <w:rPr>
                <w:rFonts w:cs="Calibri"/>
              </w:rPr>
              <w:t>Téléphone contact recherche 2 :</w:t>
            </w:r>
          </w:p>
        </w:tc>
        <w:tc>
          <w:tcPr>
            <w:tcW w:w="6582" w:type="dxa"/>
          </w:tcPr>
          <w:p w14:paraId="3FFDBF16" w14:textId="0CE0700C" w:rsidR="008706F3" w:rsidRPr="00F20BB6" w:rsidRDefault="00AC0033" w:rsidP="008706F3">
            <w:pPr>
              <w:spacing w:line="360" w:lineRule="auto"/>
              <w:jc w:val="both"/>
              <w:rPr>
                <w:rFonts w:cs="Calibri"/>
              </w:rPr>
            </w:pPr>
            <w:r w:rsidRPr="00AC0033">
              <w:rPr>
                <w:rFonts w:cs="Calibri"/>
              </w:rPr>
              <w:t>01 24 25 70 54</w:t>
            </w:r>
          </w:p>
        </w:tc>
      </w:tr>
      <w:tr w:rsidR="008706F3" w:rsidRPr="00465892" w14:paraId="4346AE86" w14:textId="77777777" w:rsidTr="008706F3">
        <w:tc>
          <w:tcPr>
            <w:tcW w:w="3188" w:type="dxa"/>
          </w:tcPr>
          <w:p w14:paraId="69D1D00B" w14:textId="77777777" w:rsidR="008706F3" w:rsidRPr="00F20BB6" w:rsidRDefault="008706F3" w:rsidP="008706F3">
            <w:pPr>
              <w:spacing w:line="360" w:lineRule="auto"/>
              <w:jc w:val="both"/>
              <w:rPr>
                <w:rFonts w:cs="Calibri"/>
              </w:rPr>
            </w:pPr>
            <w:r w:rsidRPr="00F20BB6">
              <w:rPr>
                <w:rFonts w:cs="Calibri"/>
              </w:rPr>
              <w:t>Courriel contact recherche 2 :</w:t>
            </w:r>
          </w:p>
        </w:tc>
        <w:tc>
          <w:tcPr>
            <w:tcW w:w="6582" w:type="dxa"/>
          </w:tcPr>
          <w:p w14:paraId="31271468" w14:textId="33D8609C" w:rsidR="008706F3" w:rsidRPr="00465892" w:rsidRDefault="00280345" w:rsidP="008706F3">
            <w:pPr>
              <w:spacing w:line="360" w:lineRule="auto"/>
              <w:jc w:val="both"/>
              <w:rPr>
                <w:rFonts w:cs="Calibri"/>
              </w:rPr>
            </w:pPr>
            <w:hyperlink r:id="rId12" w:history="1">
              <w:r w:rsidR="00465892" w:rsidRPr="00E83E73">
                <w:rPr>
                  <w:rStyle w:val="Lienhypertexte"/>
                </w:rPr>
                <w:t>nadege.lubin-germain@cyu.fr</w:t>
              </w:r>
            </w:hyperlink>
            <w:r w:rsidR="00465892">
              <w:t xml:space="preserve"> </w:t>
            </w:r>
          </w:p>
        </w:tc>
      </w:tr>
    </w:tbl>
    <w:p w14:paraId="09A2353B" w14:textId="77777777" w:rsidR="00C326CA" w:rsidRPr="00465892"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0935A3A" w14:textId="31FA3F0D" w:rsidR="002B7BBC" w:rsidRDefault="00301900" w:rsidP="006400C0">
      <w:pPr>
        <w:pBdr>
          <w:top w:val="single" w:sz="4" w:space="1" w:color="auto"/>
          <w:left w:val="single" w:sz="4" w:space="4" w:color="auto"/>
          <w:bottom w:val="single" w:sz="4" w:space="1" w:color="auto"/>
          <w:right w:val="single" w:sz="4" w:space="4" w:color="auto"/>
        </w:pBdr>
        <w:spacing w:after="0" w:line="360" w:lineRule="auto"/>
        <w:jc w:val="both"/>
        <w:rPr>
          <w:rFonts w:cs="Calibri"/>
          <w:bCs/>
        </w:rPr>
      </w:pPr>
      <w:r w:rsidRPr="00301900">
        <w:rPr>
          <w:rFonts w:cs="Calibri"/>
          <w:bCs/>
        </w:rPr>
        <w:t>Ce poste de Maître de Conférences vient renforcer</w:t>
      </w:r>
      <w:r>
        <w:rPr>
          <w:rFonts w:cs="Calibri"/>
          <w:bCs/>
        </w:rPr>
        <w:t xml:space="preserve"> les compétences en </w:t>
      </w:r>
      <w:r w:rsidR="00BB12FB">
        <w:rPr>
          <w:rFonts w:cs="Calibri"/>
          <w:bCs/>
        </w:rPr>
        <w:t>32</w:t>
      </w:r>
      <w:r w:rsidRPr="00301900">
        <w:rPr>
          <w:rFonts w:cs="Calibri"/>
          <w:bCs/>
          <w:vertAlign w:val="superscript"/>
        </w:rPr>
        <w:t>ème</w:t>
      </w:r>
      <w:r>
        <w:rPr>
          <w:rFonts w:cs="Calibri"/>
          <w:bCs/>
        </w:rPr>
        <w:t xml:space="preserve"> section tant dans les dynamiques d’enseignement en </w:t>
      </w:r>
      <w:r w:rsidR="00AC0033">
        <w:rPr>
          <w:rFonts w:cs="Calibri"/>
          <w:bCs/>
        </w:rPr>
        <w:t>GB</w:t>
      </w:r>
      <w:r>
        <w:rPr>
          <w:rFonts w:cs="Calibri"/>
          <w:bCs/>
        </w:rPr>
        <w:t xml:space="preserve"> (</w:t>
      </w:r>
      <w:r w:rsidR="00AC0033">
        <w:rPr>
          <w:rFonts w:cs="Calibri"/>
          <w:bCs/>
        </w:rPr>
        <w:t xml:space="preserve">IUT, </w:t>
      </w:r>
      <w:r>
        <w:rPr>
          <w:rFonts w:cs="Calibri"/>
          <w:bCs/>
        </w:rPr>
        <w:t xml:space="preserve">site de </w:t>
      </w:r>
      <w:r w:rsidR="00AC0033">
        <w:rPr>
          <w:rFonts w:cs="Calibri"/>
          <w:bCs/>
        </w:rPr>
        <w:t>Pontoise</w:t>
      </w:r>
      <w:r>
        <w:rPr>
          <w:rFonts w:cs="Calibri"/>
          <w:bCs/>
        </w:rPr>
        <w:t xml:space="preserve">) que dans les axes stratégiques de recherche du laboratoire </w:t>
      </w:r>
      <w:proofErr w:type="spellStart"/>
      <w:r w:rsidR="00AC0033">
        <w:rPr>
          <w:rFonts w:cs="Calibri"/>
          <w:bCs/>
        </w:rPr>
        <w:t>BioCIS</w:t>
      </w:r>
      <w:proofErr w:type="spellEnd"/>
      <w:r>
        <w:rPr>
          <w:rFonts w:cs="Calibri"/>
          <w:bCs/>
        </w:rPr>
        <w:t>.</w:t>
      </w:r>
    </w:p>
    <w:p w14:paraId="6851AA04" w14:textId="77777777" w:rsidR="006E5316" w:rsidRPr="00301900" w:rsidRDefault="006E5316" w:rsidP="006E5316">
      <w:pPr>
        <w:pBdr>
          <w:top w:val="single" w:sz="4" w:space="1" w:color="auto"/>
          <w:left w:val="single" w:sz="4" w:space="4" w:color="auto"/>
          <w:bottom w:val="single" w:sz="4" w:space="1" w:color="auto"/>
          <w:right w:val="single" w:sz="4" w:space="4" w:color="auto"/>
        </w:pBdr>
        <w:spacing w:after="0" w:line="360" w:lineRule="auto"/>
        <w:ind w:left="426" w:hanging="426"/>
        <w:jc w:val="both"/>
        <w:rPr>
          <w:rFonts w:cs="Calibri"/>
          <w:bCs/>
        </w:rPr>
      </w:pPr>
    </w:p>
    <w:p w14:paraId="6BE6D72C" w14:textId="7DE225BC" w:rsidR="002B7BBC" w:rsidRDefault="006E5316"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BC0C36">
        <w:rPr>
          <w:noProof/>
          <w:lang w:val="en-US"/>
        </w:rPr>
        <w:drawing>
          <wp:inline distT="0" distB="0" distL="0" distR="0" wp14:anchorId="67CE9867" wp14:editId="7BB9920A">
            <wp:extent cx="5760720" cy="24155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415540"/>
                    </a:xfrm>
                    <a:prstGeom prst="rect">
                      <a:avLst/>
                    </a:prstGeom>
                    <a:noFill/>
                    <a:ln>
                      <a:noFill/>
                    </a:ln>
                  </pic:spPr>
                </pic:pic>
              </a:graphicData>
            </a:graphic>
          </wp:inline>
        </w:drawing>
      </w:r>
    </w:p>
    <w:p w14:paraId="4BD2D49B" w14:textId="77777777"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5B79F663" w14:textId="77777777" w:rsidR="002B7BBC" w:rsidRDefault="002B7BBC" w:rsidP="00F21DCD">
            <w:pPr>
              <w:spacing w:line="360" w:lineRule="auto"/>
              <w:jc w:val="both"/>
              <w:rPr>
                <w:rFonts w:cs="Calibri"/>
                <w:b/>
              </w:rPr>
            </w:pPr>
          </w:p>
          <w:p w14:paraId="76EAD123" w14:textId="77777777" w:rsidR="002B7BBC" w:rsidRDefault="002B7BBC"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lastRenderedPageBreak/>
              <w:t>Moyens</w:t>
            </w:r>
          </w:p>
        </w:tc>
      </w:tr>
      <w:tr w:rsidR="002A45CB" w:rsidRPr="00F20BB6" w14:paraId="68581894" w14:textId="77777777" w:rsidTr="002A45CB">
        <w:tc>
          <w:tcPr>
            <w:tcW w:w="2376" w:type="dxa"/>
          </w:tcPr>
          <w:p w14:paraId="60F6D244" w14:textId="77777777" w:rsidR="002A45CB" w:rsidRPr="00F20BB6" w:rsidRDefault="002A45CB" w:rsidP="002A45CB">
            <w:pPr>
              <w:spacing w:line="360" w:lineRule="auto"/>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F21DCD">
            <w:pPr>
              <w:spacing w:line="360" w:lineRule="auto"/>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2A45CB">
            <w:pPr>
              <w:spacing w:line="360" w:lineRule="auto"/>
              <w:jc w:val="both"/>
              <w:rPr>
                <w:rFonts w:cs="Calibri"/>
              </w:rPr>
            </w:pPr>
            <w:r w:rsidRPr="00F20BB6">
              <w:rPr>
                <w:rFonts w:cs="Calibri"/>
              </w:rPr>
              <w:t xml:space="preserve">Moyens financiers : </w:t>
            </w:r>
          </w:p>
        </w:tc>
        <w:tc>
          <w:tcPr>
            <w:tcW w:w="7544" w:type="dxa"/>
          </w:tcPr>
          <w:p w14:paraId="0AFDD5A3" w14:textId="77777777" w:rsidR="002A45CB" w:rsidRPr="00F20BB6" w:rsidRDefault="002A45CB" w:rsidP="00F21DCD">
            <w:pPr>
              <w:spacing w:line="360" w:lineRule="auto"/>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2A45CB">
            <w:pPr>
              <w:spacing w:line="360" w:lineRule="auto"/>
              <w:jc w:val="both"/>
              <w:rPr>
                <w:rFonts w:cs="Calibri"/>
              </w:rPr>
            </w:pPr>
            <w:r w:rsidRPr="00F20BB6">
              <w:rPr>
                <w:rFonts w:cs="Calibri"/>
              </w:rPr>
              <w:t>Moyens matériels :</w:t>
            </w:r>
          </w:p>
        </w:tc>
        <w:tc>
          <w:tcPr>
            <w:tcW w:w="7544" w:type="dxa"/>
          </w:tcPr>
          <w:p w14:paraId="572FFD90" w14:textId="77777777" w:rsidR="002A45CB" w:rsidRPr="00F20BB6" w:rsidRDefault="002A45CB" w:rsidP="00F21DCD">
            <w:pPr>
              <w:spacing w:line="360" w:lineRule="auto"/>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2A45CB">
            <w:pPr>
              <w:spacing w:line="360" w:lineRule="auto"/>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F21DCD">
            <w:pPr>
              <w:spacing w:line="360" w:lineRule="auto"/>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4"/>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96A2" w14:textId="77777777" w:rsidR="00280345" w:rsidRDefault="00280345" w:rsidP="005B43A1">
      <w:pPr>
        <w:spacing w:after="0" w:line="240" w:lineRule="auto"/>
      </w:pPr>
      <w:r>
        <w:separator/>
      </w:r>
    </w:p>
  </w:endnote>
  <w:endnote w:type="continuationSeparator" w:id="0">
    <w:p w14:paraId="2746B1A2" w14:textId="77777777" w:rsidR="00280345" w:rsidRDefault="00280345"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C3E7" w14:textId="77777777" w:rsidR="00280345" w:rsidRDefault="00280345" w:rsidP="005B43A1">
      <w:pPr>
        <w:spacing w:after="0" w:line="240" w:lineRule="auto"/>
      </w:pPr>
      <w:r>
        <w:separator/>
      </w:r>
    </w:p>
  </w:footnote>
  <w:footnote w:type="continuationSeparator" w:id="0">
    <w:p w14:paraId="67030CB2" w14:textId="77777777" w:rsidR="00280345" w:rsidRDefault="00280345"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B08C6"/>
    <w:multiLevelType w:val="multilevel"/>
    <w:tmpl w:val="98A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C64C6"/>
    <w:multiLevelType w:val="multilevel"/>
    <w:tmpl w:val="89C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F130F3"/>
    <w:multiLevelType w:val="multilevel"/>
    <w:tmpl w:val="0F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97083"/>
    <w:rsid w:val="00123CAA"/>
    <w:rsid w:val="0012492C"/>
    <w:rsid w:val="002349DF"/>
    <w:rsid w:val="00245E7B"/>
    <w:rsid w:val="00280345"/>
    <w:rsid w:val="002A45CB"/>
    <w:rsid w:val="002B7BBC"/>
    <w:rsid w:val="00301900"/>
    <w:rsid w:val="003E2EB1"/>
    <w:rsid w:val="00444644"/>
    <w:rsid w:val="00465892"/>
    <w:rsid w:val="00466AB0"/>
    <w:rsid w:val="00474D89"/>
    <w:rsid w:val="004B5D76"/>
    <w:rsid w:val="004C1685"/>
    <w:rsid w:val="005B43A1"/>
    <w:rsid w:val="005C0C10"/>
    <w:rsid w:val="006400C0"/>
    <w:rsid w:val="006A52DE"/>
    <w:rsid w:val="006E5316"/>
    <w:rsid w:val="006F2A74"/>
    <w:rsid w:val="00734996"/>
    <w:rsid w:val="00781B7E"/>
    <w:rsid w:val="00827686"/>
    <w:rsid w:val="008451CA"/>
    <w:rsid w:val="008706F3"/>
    <w:rsid w:val="00887936"/>
    <w:rsid w:val="008B7676"/>
    <w:rsid w:val="00916240"/>
    <w:rsid w:val="00955D3C"/>
    <w:rsid w:val="00984812"/>
    <w:rsid w:val="009A1CF6"/>
    <w:rsid w:val="009D064C"/>
    <w:rsid w:val="00A052F0"/>
    <w:rsid w:val="00AC0033"/>
    <w:rsid w:val="00AC3682"/>
    <w:rsid w:val="00AD15FB"/>
    <w:rsid w:val="00AD2D91"/>
    <w:rsid w:val="00AD77B5"/>
    <w:rsid w:val="00B05AD6"/>
    <w:rsid w:val="00BB12FB"/>
    <w:rsid w:val="00BD3383"/>
    <w:rsid w:val="00BE2126"/>
    <w:rsid w:val="00C326CA"/>
    <w:rsid w:val="00CB35F0"/>
    <w:rsid w:val="00CC320F"/>
    <w:rsid w:val="00D5422B"/>
    <w:rsid w:val="00D812FD"/>
    <w:rsid w:val="00DD275C"/>
    <w:rsid w:val="00E051AF"/>
    <w:rsid w:val="00F20BB6"/>
    <w:rsid w:val="00F21DCD"/>
    <w:rsid w:val="00F7116F"/>
    <w:rsid w:val="00FA07F8"/>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 w:type="paragraph" w:customStyle="1" w:styleId="paragraph">
    <w:name w:val="paragraph"/>
    <w:basedOn w:val="Normal"/>
    <w:rsid w:val="008706F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8706F3"/>
  </w:style>
  <w:style w:type="character" w:customStyle="1" w:styleId="eop">
    <w:name w:val="eop"/>
    <w:basedOn w:val="Policepardfaut"/>
    <w:rsid w:val="0087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5735">
      <w:bodyDiv w:val="1"/>
      <w:marLeft w:val="0"/>
      <w:marRight w:val="0"/>
      <w:marTop w:val="0"/>
      <w:marBottom w:val="0"/>
      <w:divBdr>
        <w:top w:val="none" w:sz="0" w:space="0" w:color="auto"/>
        <w:left w:val="none" w:sz="0" w:space="0" w:color="auto"/>
        <w:bottom w:val="none" w:sz="0" w:space="0" w:color="auto"/>
        <w:right w:val="none" w:sz="0" w:space="0" w:color="auto"/>
      </w:divBdr>
    </w:div>
    <w:div w:id="945115105">
      <w:bodyDiv w:val="1"/>
      <w:marLeft w:val="0"/>
      <w:marRight w:val="0"/>
      <w:marTop w:val="0"/>
      <w:marBottom w:val="0"/>
      <w:divBdr>
        <w:top w:val="none" w:sz="0" w:space="0" w:color="auto"/>
        <w:left w:val="none" w:sz="0" w:space="0" w:color="auto"/>
        <w:bottom w:val="none" w:sz="0" w:space="0" w:color="auto"/>
        <w:right w:val="none" w:sz="0" w:space="0" w:color="auto"/>
      </w:divBdr>
    </w:div>
    <w:div w:id="1954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areias@cyu.fr"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cyiut.cyu.fr/formations/jpo-iut/decouvrir-le-departement-genie-biologique" TargetMode="External"/><Relationship Id="rId12" Type="http://schemas.openxmlformats.org/officeDocument/2006/relationships/hyperlink" Target="mailto:nadege.lubin-germain@cyu.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ique.ferry@cyu.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ocis.cyu.fr/" TargetMode="External"/><Relationship Id="rId4" Type="http://schemas.openxmlformats.org/officeDocument/2006/relationships/webSettings" Target="webSettings.xml"/><Relationship Id="rId9" Type="http://schemas.openxmlformats.org/officeDocument/2006/relationships/hyperlink" Target="https://www.hceres.fr/en/rechercher-une-publication/biocis-biomolecules-conception-isolement-synthe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1234</Words>
  <Characters>6792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9</cp:revision>
  <cp:lastPrinted>2016-11-28T09:32:00Z</cp:lastPrinted>
  <dcterms:created xsi:type="dcterms:W3CDTF">2024-12-02T16:11:00Z</dcterms:created>
  <dcterms:modified xsi:type="dcterms:W3CDTF">2024-12-06T07:24:00Z</dcterms:modified>
</cp:coreProperties>
</file>