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AB6D5" w14:textId="03578390" w:rsidR="00C171FE" w:rsidRPr="00C171FE" w:rsidRDefault="00E3202E" w:rsidP="00C171FE">
      <w:pPr>
        <w:jc w:val="right"/>
        <w:rPr>
          <w:color w:val="7F7F7F" w:themeColor="text1" w:themeTint="80"/>
        </w:rPr>
      </w:pPr>
      <w:r w:rsidRPr="00C171FE">
        <w:rPr>
          <w:noProof/>
          <w:color w:val="7F7F7F" w:themeColor="text1" w:themeTint="80"/>
        </w:rPr>
        <w:drawing>
          <wp:anchor distT="0" distB="0" distL="114300" distR="114300" simplePos="0" relativeHeight="251663360" behindDoc="1" locked="1" layoutInCell="1" allowOverlap="1" wp14:anchorId="364888E8" wp14:editId="2F1907F0">
            <wp:simplePos x="0" y="0"/>
            <wp:positionH relativeFrom="page">
              <wp:align>right</wp:align>
            </wp:positionH>
            <wp:positionV relativeFrom="page">
              <wp:align>center</wp:align>
            </wp:positionV>
            <wp:extent cx="7545070" cy="10666730"/>
            <wp:effectExtent l="0" t="0" r="0" b="127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nd_couver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5070" cy="10666730"/>
                    </a:xfrm>
                    <a:prstGeom prst="rect">
                      <a:avLst/>
                    </a:prstGeom>
                  </pic:spPr>
                </pic:pic>
              </a:graphicData>
            </a:graphic>
            <wp14:sizeRelH relativeFrom="margin">
              <wp14:pctWidth>0</wp14:pctWidth>
            </wp14:sizeRelH>
            <wp14:sizeRelV relativeFrom="margin">
              <wp14:pctHeight>0</wp14:pctHeight>
            </wp14:sizeRelV>
          </wp:anchor>
        </w:drawing>
      </w:r>
      <w:r w:rsidR="00F75C5B">
        <w:rPr>
          <w:noProof/>
          <w:color w:val="7F7F7F" w:themeColor="text1" w:themeTint="80"/>
        </w:rPr>
        <w:t xml:space="preserve"> </w:t>
      </w:r>
      <w:r w:rsidR="00C171FE" w:rsidRPr="00C171FE">
        <w:rPr>
          <w:i/>
          <w:color w:val="7F7F7F" w:themeColor="text1" w:themeTint="80"/>
          <w:sz w:val="18"/>
          <w:szCs w:val="18"/>
        </w:rPr>
        <w:t>Recrutement des enseignants du second degré rentrée 202</w:t>
      </w:r>
      <w:r w:rsidR="00AD0E67">
        <w:rPr>
          <w:i/>
          <w:color w:val="7F7F7F" w:themeColor="text1" w:themeTint="80"/>
          <w:sz w:val="18"/>
          <w:szCs w:val="18"/>
        </w:rPr>
        <w:t>6</w:t>
      </w:r>
      <w:r w:rsidR="00C171FE" w:rsidRPr="00C171FE">
        <w:rPr>
          <w:i/>
          <w:color w:val="7F7F7F" w:themeColor="text1" w:themeTint="80"/>
          <w:sz w:val="18"/>
          <w:szCs w:val="18"/>
        </w:rPr>
        <w:t xml:space="preserve">    </w:t>
      </w:r>
    </w:p>
    <w:p w14:paraId="689B9526" w14:textId="6E1AD80C" w:rsidR="00C171FE" w:rsidRPr="00C171FE" w:rsidRDefault="00C171FE" w:rsidP="00C171FE">
      <w:pPr>
        <w:jc w:val="right"/>
        <w:rPr>
          <w:i/>
          <w:color w:val="7F7F7F" w:themeColor="text1" w:themeTint="80"/>
          <w:sz w:val="18"/>
          <w:szCs w:val="18"/>
          <w:lang w:val="en-US"/>
        </w:rPr>
      </w:pPr>
      <w:r w:rsidRPr="001876C1">
        <w:rPr>
          <w:i/>
          <w:color w:val="7F7F7F" w:themeColor="text1" w:themeTint="80"/>
          <w:sz w:val="18"/>
          <w:szCs w:val="18"/>
        </w:rPr>
        <w:t xml:space="preserve">   </w:t>
      </w:r>
      <w:r w:rsidRPr="00C171FE">
        <w:rPr>
          <w:i/>
          <w:color w:val="7F7F7F" w:themeColor="text1" w:themeTint="80"/>
          <w:sz w:val="18"/>
          <w:szCs w:val="18"/>
          <w:lang w:val="en-US"/>
        </w:rPr>
        <w:t xml:space="preserve">DRH-SPE: </w:t>
      </w:r>
      <w:hyperlink r:id="rId8" w:history="1">
        <w:r w:rsidRPr="0016417C">
          <w:rPr>
            <w:rStyle w:val="Lienhypertexte"/>
            <w:i/>
            <w:sz w:val="18"/>
            <w:szCs w:val="18"/>
            <w:lang w:val="en-US"/>
            <w14:textFill>
              <w14:solidFill>
                <w14:srgbClr w14:val="0000FF">
                  <w14:lumMod w14:val="50000"/>
                  <w14:lumOff w14:val="50000"/>
                </w14:srgbClr>
              </w14:solidFill>
            </w14:textFill>
          </w:rPr>
          <w:t>personnel.enseignants@ml.u-cergy.fr</w:t>
        </w:r>
      </w:hyperlink>
    </w:p>
    <w:p w14:paraId="5DB716D0" w14:textId="53F310BD" w:rsidR="00C171FE" w:rsidRPr="00C171FE" w:rsidRDefault="00C171FE" w:rsidP="00C171FE">
      <w:pPr>
        <w:jc w:val="right"/>
        <w:rPr>
          <w:i/>
          <w:color w:val="7F7F7F" w:themeColor="text1" w:themeTint="80"/>
          <w:sz w:val="18"/>
          <w:szCs w:val="18"/>
          <w:lang w:val="en-US"/>
        </w:rPr>
      </w:pPr>
    </w:p>
    <w:p w14:paraId="2ED60C89" w14:textId="64ABB07F" w:rsidR="00C171FE" w:rsidRDefault="00C171FE" w:rsidP="00C171FE">
      <w:pPr>
        <w:jc w:val="right"/>
        <w:rPr>
          <w:i/>
          <w:sz w:val="18"/>
          <w:szCs w:val="18"/>
          <w:lang w:val="en-US"/>
        </w:rPr>
      </w:pPr>
    </w:p>
    <w:p w14:paraId="299ED1FA" w14:textId="4CEA357E" w:rsidR="00C171FE" w:rsidRDefault="00C171FE" w:rsidP="00C171FE">
      <w:pPr>
        <w:jc w:val="right"/>
        <w:rPr>
          <w:i/>
          <w:sz w:val="18"/>
          <w:szCs w:val="18"/>
          <w:lang w:val="en-US"/>
        </w:rPr>
      </w:pPr>
    </w:p>
    <w:p w14:paraId="5012FC2A" w14:textId="77777777" w:rsidR="00C171FE" w:rsidRDefault="00C171FE" w:rsidP="00C171FE">
      <w:pPr>
        <w:jc w:val="right"/>
        <w:rPr>
          <w:i/>
          <w:sz w:val="18"/>
          <w:szCs w:val="18"/>
          <w:lang w:val="en-US"/>
        </w:rPr>
      </w:pPr>
    </w:p>
    <w:p w14:paraId="4FBD309A" w14:textId="3C08EE1F" w:rsidR="00C171FE" w:rsidRDefault="00C171FE" w:rsidP="00C171FE">
      <w:pPr>
        <w:jc w:val="right"/>
        <w:rPr>
          <w:lang w:val="en-US"/>
        </w:rPr>
      </w:pPr>
    </w:p>
    <w:p w14:paraId="3DA3FA1F" w14:textId="77777777" w:rsidR="00C171FE" w:rsidRPr="00C171FE" w:rsidRDefault="00C171FE" w:rsidP="00C171FE">
      <w:pPr>
        <w:jc w:val="right"/>
        <w:rPr>
          <w:lang w:val="en-US"/>
        </w:rPr>
      </w:pPr>
    </w:p>
    <w:p w14:paraId="3E3CECBC" w14:textId="1F5F2A9C" w:rsidR="00C171FE" w:rsidRPr="00495A7D" w:rsidRDefault="00AC7DB0" w:rsidP="00C171FE">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heme="minorHAnsi"/>
          <w:b/>
          <w:sz w:val="36"/>
          <w:szCs w:val="36"/>
        </w:rPr>
      </w:pPr>
      <w:r>
        <w:rPr>
          <w:rFonts w:cstheme="minorHAnsi"/>
          <w:b/>
          <w:sz w:val="36"/>
          <w:szCs w:val="36"/>
        </w:rPr>
        <w:t>FICHE</w:t>
      </w:r>
      <w:r w:rsidR="00C171FE" w:rsidRPr="00495A7D">
        <w:rPr>
          <w:rFonts w:cstheme="minorHAnsi"/>
          <w:b/>
          <w:sz w:val="36"/>
          <w:szCs w:val="36"/>
        </w:rPr>
        <w:t xml:space="preserve"> DE POSTE</w:t>
      </w:r>
    </w:p>
    <w:p w14:paraId="617B24C0" w14:textId="443F713B" w:rsidR="00C171FE" w:rsidRDefault="00C171FE"/>
    <w:p w14:paraId="77C9F7BC" w14:textId="6B35688E" w:rsidR="00E638AE" w:rsidRPr="00E638AE" w:rsidRDefault="00E638AE" w:rsidP="00C171FE">
      <w:pPr>
        <w:rPr>
          <w:rFonts w:cstheme="minorHAnsi"/>
          <w:i/>
          <w:color w:val="FF0000"/>
          <w:sz w:val="28"/>
          <w:szCs w:val="28"/>
        </w:rPr>
      </w:pPr>
      <w:r w:rsidRPr="00F91FA6">
        <w:rPr>
          <w:rFonts w:cstheme="minorHAnsi"/>
          <w:b/>
          <w:sz w:val="28"/>
          <w:szCs w:val="28"/>
        </w:rPr>
        <w:t xml:space="preserve">Poste PRAG / PRCE </w:t>
      </w:r>
    </w:p>
    <w:p w14:paraId="4023CEA7" w14:textId="2FD775AB" w:rsidR="00C171FE" w:rsidRPr="00F91FA6" w:rsidRDefault="00C171FE" w:rsidP="00C171FE">
      <w:pPr>
        <w:rPr>
          <w:rFonts w:cstheme="minorHAnsi"/>
          <w:b/>
          <w:sz w:val="28"/>
          <w:szCs w:val="28"/>
        </w:rPr>
      </w:pPr>
      <w:r w:rsidRPr="00F91FA6">
        <w:rPr>
          <w:rFonts w:cstheme="minorHAnsi"/>
          <w:b/>
          <w:sz w:val="28"/>
          <w:szCs w:val="28"/>
        </w:rPr>
        <w:t>Intitulé du poste :</w:t>
      </w:r>
      <w:r w:rsidR="00094267">
        <w:rPr>
          <w:rFonts w:cstheme="minorHAnsi"/>
          <w:b/>
          <w:sz w:val="28"/>
          <w:szCs w:val="28"/>
        </w:rPr>
        <w:t xml:space="preserve"> </w:t>
      </w:r>
      <w:r w:rsidR="00094267" w:rsidRPr="00094267">
        <w:rPr>
          <w:rFonts w:cstheme="minorHAnsi"/>
          <w:b/>
          <w:sz w:val="28"/>
          <w:szCs w:val="28"/>
        </w:rPr>
        <w:t>Mathématique</w:t>
      </w:r>
      <w:r w:rsidR="00094267">
        <w:rPr>
          <w:rFonts w:cstheme="minorHAnsi"/>
          <w:b/>
          <w:sz w:val="28"/>
          <w:szCs w:val="28"/>
        </w:rPr>
        <w:t>s</w:t>
      </w:r>
      <w:r w:rsidR="00094267" w:rsidRPr="00094267">
        <w:rPr>
          <w:rFonts w:cstheme="minorHAnsi"/>
          <w:b/>
          <w:sz w:val="28"/>
          <w:szCs w:val="28"/>
        </w:rPr>
        <w:t xml:space="preserve"> et Informatique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00"/>
      </w:tblGrid>
      <w:tr w:rsidR="00C171FE" w:rsidRPr="00F91FA6" w14:paraId="7481D53B" w14:textId="77777777" w:rsidTr="00693957">
        <w:tc>
          <w:tcPr>
            <w:tcW w:w="5303" w:type="dxa"/>
          </w:tcPr>
          <w:p w14:paraId="38BBC2A5" w14:textId="28171A93" w:rsidR="00C171FE" w:rsidRPr="00F91FA6" w:rsidRDefault="00C171FE" w:rsidP="00693957">
            <w:pPr>
              <w:rPr>
                <w:rFonts w:cstheme="minorHAnsi"/>
              </w:rPr>
            </w:pPr>
            <w:r>
              <w:rPr>
                <w:rFonts w:cstheme="minorHAnsi"/>
              </w:rPr>
              <w:t>Composante</w:t>
            </w:r>
            <w:r w:rsidRPr="00F91FA6">
              <w:rPr>
                <w:rFonts w:cstheme="minorHAnsi"/>
              </w:rPr>
              <w:t> :</w:t>
            </w:r>
            <w:r w:rsidR="00572696">
              <w:rPr>
                <w:rFonts w:cstheme="minorHAnsi"/>
              </w:rPr>
              <w:t xml:space="preserve"> IUT</w:t>
            </w:r>
          </w:p>
        </w:tc>
        <w:tc>
          <w:tcPr>
            <w:tcW w:w="5303" w:type="dxa"/>
          </w:tcPr>
          <w:p w14:paraId="162715F3" w14:textId="15F54CC6" w:rsidR="00C171FE" w:rsidRPr="00F91FA6" w:rsidRDefault="00C171FE" w:rsidP="00693957">
            <w:pPr>
              <w:rPr>
                <w:rFonts w:cstheme="minorHAnsi"/>
              </w:rPr>
            </w:pPr>
            <w:r w:rsidRPr="00F91FA6">
              <w:rPr>
                <w:rFonts w:cstheme="minorHAnsi"/>
              </w:rPr>
              <w:t xml:space="preserve">Site : </w:t>
            </w:r>
            <w:r w:rsidR="00572696">
              <w:rPr>
                <w:rFonts w:cstheme="minorHAnsi"/>
              </w:rPr>
              <w:t xml:space="preserve">Sarcelles </w:t>
            </w:r>
          </w:p>
        </w:tc>
      </w:tr>
      <w:tr w:rsidR="00C171FE" w:rsidRPr="00F91FA6" w14:paraId="1C4379F2" w14:textId="77777777" w:rsidTr="00693957">
        <w:tc>
          <w:tcPr>
            <w:tcW w:w="5303" w:type="dxa"/>
          </w:tcPr>
          <w:p w14:paraId="33DE1CFD" w14:textId="46763AB0" w:rsidR="00C171FE" w:rsidRPr="00F91FA6" w:rsidRDefault="00C171FE" w:rsidP="00693957">
            <w:pPr>
              <w:rPr>
                <w:rFonts w:cstheme="minorHAnsi"/>
              </w:rPr>
            </w:pPr>
            <w:r w:rsidRPr="00F91FA6">
              <w:rPr>
                <w:rFonts w:cstheme="minorHAnsi"/>
              </w:rPr>
              <w:t xml:space="preserve">Département : </w:t>
            </w:r>
            <w:r w:rsidR="00572696">
              <w:rPr>
                <w:rFonts w:cstheme="minorHAnsi"/>
              </w:rPr>
              <w:t>GEII</w:t>
            </w:r>
          </w:p>
        </w:tc>
        <w:tc>
          <w:tcPr>
            <w:tcW w:w="5303" w:type="dxa"/>
          </w:tcPr>
          <w:p w14:paraId="6B0AE6C1" w14:textId="601C1446" w:rsidR="00C171FE" w:rsidRPr="00C171FE" w:rsidRDefault="00C171FE" w:rsidP="00693957">
            <w:pPr>
              <w:rPr>
                <w:rFonts w:cstheme="minorHAnsi"/>
                <w:color w:val="FF0000"/>
              </w:rPr>
            </w:pPr>
            <w:r w:rsidRPr="00F91FA6">
              <w:rPr>
                <w:rFonts w:cstheme="minorHAnsi"/>
              </w:rPr>
              <w:t xml:space="preserve">Code Discipline : </w:t>
            </w:r>
            <w:r w:rsidR="00572696" w:rsidRPr="00572696">
              <w:rPr>
                <w:rFonts w:cstheme="minorHAnsi"/>
              </w:rPr>
              <w:t>H1300</w:t>
            </w:r>
          </w:p>
        </w:tc>
      </w:tr>
      <w:tr w:rsidR="00C171FE" w:rsidRPr="00F91FA6" w14:paraId="03E029F4" w14:textId="77777777" w:rsidTr="00693957">
        <w:tc>
          <w:tcPr>
            <w:tcW w:w="5303" w:type="dxa"/>
          </w:tcPr>
          <w:p w14:paraId="63A9E7E4" w14:textId="60ECE165" w:rsidR="00C171FE" w:rsidRPr="00F91FA6" w:rsidRDefault="00C171FE" w:rsidP="00693957">
            <w:pPr>
              <w:rPr>
                <w:rFonts w:cstheme="minorHAnsi"/>
              </w:rPr>
            </w:pPr>
            <w:r w:rsidRPr="00F91FA6">
              <w:rPr>
                <w:rFonts w:cstheme="minorHAnsi"/>
              </w:rPr>
              <w:t xml:space="preserve">Formation(s) ou diplôme(s) : </w:t>
            </w:r>
            <w:r w:rsidR="00572696" w:rsidRPr="00572696">
              <w:rPr>
                <w:rFonts w:cstheme="minorHAnsi"/>
              </w:rPr>
              <w:t xml:space="preserve"> BUT GEII</w:t>
            </w:r>
          </w:p>
        </w:tc>
        <w:tc>
          <w:tcPr>
            <w:tcW w:w="5303" w:type="dxa"/>
          </w:tcPr>
          <w:p w14:paraId="083211C3" w14:textId="2320793B" w:rsidR="00C171FE" w:rsidRPr="00F91FA6" w:rsidRDefault="00C171FE" w:rsidP="00693957">
            <w:pPr>
              <w:rPr>
                <w:rFonts w:cstheme="minorHAnsi"/>
              </w:rPr>
            </w:pPr>
            <w:r>
              <w:rPr>
                <w:rFonts w:cstheme="minorHAnsi"/>
              </w:rPr>
              <w:t>Etat du poste :</w:t>
            </w:r>
            <w:r w:rsidR="00572696">
              <w:rPr>
                <w:rFonts w:cstheme="minorHAnsi"/>
              </w:rPr>
              <w:t xml:space="preserve"> </w:t>
            </w:r>
            <w:r w:rsidR="00572696" w:rsidRPr="00572696">
              <w:rPr>
                <w:rFonts w:cstheme="minorHAnsi"/>
              </w:rPr>
              <w:t>vacant</w:t>
            </w:r>
          </w:p>
        </w:tc>
      </w:tr>
    </w:tbl>
    <w:p w14:paraId="04A560D5" w14:textId="77777777" w:rsidR="00E27376" w:rsidRDefault="00E27376" w:rsidP="00C171FE">
      <w:pPr>
        <w:pStyle w:val="Titre2"/>
        <w:pBdr>
          <w:bottom w:val="single" w:sz="6" w:space="1" w:color="auto"/>
        </w:pBdr>
        <w:spacing w:before="0"/>
        <w:rPr>
          <w:rFonts w:asciiTheme="minorHAnsi" w:hAnsiTheme="minorHAnsi" w:cstheme="minorHAnsi"/>
          <w:sz w:val="28"/>
          <w:szCs w:val="28"/>
        </w:rPr>
      </w:pPr>
    </w:p>
    <w:p w14:paraId="6CF80E32" w14:textId="3AEF2D30" w:rsidR="00C171FE" w:rsidRDefault="00C171FE" w:rsidP="00C171FE">
      <w:pPr>
        <w:pStyle w:val="Titre2"/>
        <w:pBdr>
          <w:bottom w:val="single" w:sz="6" w:space="1" w:color="auto"/>
        </w:pBdr>
        <w:spacing w:before="0"/>
        <w:rPr>
          <w:rFonts w:asciiTheme="minorHAnsi" w:hAnsiTheme="minorHAnsi" w:cstheme="minorHAnsi"/>
          <w:sz w:val="28"/>
          <w:szCs w:val="28"/>
        </w:rPr>
      </w:pPr>
      <w:r w:rsidRPr="00F91FA6">
        <w:rPr>
          <w:rFonts w:asciiTheme="minorHAnsi" w:hAnsiTheme="minorHAnsi" w:cstheme="minorHAnsi"/>
          <w:sz w:val="28"/>
          <w:szCs w:val="28"/>
        </w:rPr>
        <w:t>Profil enseignement (7 à 8 lignes) :</w:t>
      </w:r>
    </w:p>
    <w:p w14:paraId="2C3FD5B4" w14:textId="7EB907EF" w:rsidR="00E27376" w:rsidRPr="00E27376" w:rsidRDefault="00E27376" w:rsidP="00E27376">
      <w:pPr>
        <w:rPr>
          <w:rFonts w:eastAsiaTheme="minorEastAsia" w:cstheme="minorHAnsi"/>
          <w:sz w:val="22"/>
          <w:szCs w:val="22"/>
          <w:lang w:eastAsia="fr-FR"/>
        </w:rPr>
      </w:pPr>
      <w:r w:rsidRPr="00E27376">
        <w:rPr>
          <w:rFonts w:eastAsiaTheme="minorEastAsia" w:cstheme="minorHAnsi"/>
          <w:sz w:val="22"/>
          <w:szCs w:val="22"/>
          <w:lang w:eastAsia="fr-FR"/>
        </w:rPr>
        <w:t xml:space="preserve">Au sein de CY IUT de </w:t>
      </w:r>
      <w:proofErr w:type="spellStart"/>
      <w:r w:rsidRPr="00E27376">
        <w:rPr>
          <w:rFonts w:eastAsiaTheme="minorEastAsia" w:cstheme="minorHAnsi"/>
          <w:sz w:val="22"/>
          <w:szCs w:val="22"/>
          <w:lang w:eastAsia="fr-FR"/>
        </w:rPr>
        <w:t>Cergy-</w:t>
      </w:r>
      <w:proofErr w:type="gramStart"/>
      <w:r w:rsidRPr="00E27376">
        <w:rPr>
          <w:rFonts w:eastAsiaTheme="minorEastAsia" w:cstheme="minorHAnsi"/>
          <w:sz w:val="22"/>
          <w:szCs w:val="22"/>
          <w:lang w:eastAsia="fr-FR"/>
        </w:rPr>
        <w:t>Pontoise,le</w:t>
      </w:r>
      <w:proofErr w:type="spellEnd"/>
      <w:proofErr w:type="gramEnd"/>
      <w:r w:rsidRPr="00E27376">
        <w:rPr>
          <w:rFonts w:eastAsiaTheme="minorEastAsia" w:cstheme="minorHAnsi"/>
          <w:sz w:val="22"/>
          <w:szCs w:val="22"/>
          <w:lang w:eastAsia="fr-FR"/>
        </w:rPr>
        <w:t xml:space="preserve"> département Génie Électrique et Informatique Industrielle (GEII), implanté sur le site de Sarcelles, forme aux métiers de demain dans les domaines de l’électronique, de l’énergie, de l’informatique embarquée, des automatismes industriels et des réseaux.</w:t>
      </w:r>
    </w:p>
    <w:p w14:paraId="27F618E2" w14:textId="1D80E087" w:rsidR="00E27376" w:rsidRPr="00E27376" w:rsidRDefault="00E27376" w:rsidP="00E27376">
      <w:pPr>
        <w:rPr>
          <w:rFonts w:eastAsiaTheme="minorEastAsia" w:cstheme="minorHAnsi"/>
          <w:sz w:val="22"/>
          <w:szCs w:val="22"/>
          <w:lang w:eastAsia="fr-FR"/>
        </w:rPr>
      </w:pPr>
      <w:r w:rsidRPr="00E27376">
        <w:rPr>
          <w:rFonts w:eastAsiaTheme="minorEastAsia" w:cstheme="minorHAnsi"/>
          <w:sz w:val="22"/>
          <w:szCs w:val="22"/>
          <w:lang w:eastAsia="fr-FR"/>
        </w:rPr>
        <w:t xml:space="preserve">Le candidat </w:t>
      </w:r>
      <w:r w:rsidR="001876C1" w:rsidRPr="00E27376">
        <w:rPr>
          <w:rFonts w:eastAsiaTheme="minorEastAsia" w:cstheme="minorHAnsi"/>
          <w:sz w:val="22"/>
          <w:szCs w:val="22"/>
          <w:lang w:eastAsia="fr-FR"/>
        </w:rPr>
        <w:t xml:space="preserve">recruté </w:t>
      </w:r>
      <w:r w:rsidR="001876C1">
        <w:rPr>
          <w:rFonts w:eastAsiaTheme="minorEastAsia" w:cstheme="minorHAnsi"/>
          <w:sz w:val="22"/>
          <w:szCs w:val="22"/>
          <w:lang w:eastAsia="fr-FR"/>
        </w:rPr>
        <w:t>ou la candidate recrutée</w:t>
      </w:r>
      <w:r w:rsidRPr="00E27376">
        <w:rPr>
          <w:rFonts w:eastAsiaTheme="minorEastAsia" w:cstheme="minorHAnsi"/>
          <w:sz w:val="22"/>
          <w:szCs w:val="22"/>
          <w:lang w:eastAsia="fr-FR"/>
        </w:rPr>
        <w:t xml:space="preserve"> assurera principalement des enseignements dans le BUT GEII, au sein des modules de Mathématiques (Outils Mathématiques et Logiciels – OML), en 1</w:t>
      </w:r>
      <w:r w:rsidR="001876C1">
        <w:rPr>
          <w:rFonts w:eastAsiaTheme="minorEastAsia" w:cstheme="minorHAnsi"/>
          <w:sz w:val="22"/>
          <w:szCs w:val="22"/>
          <w:lang w:eastAsia="fr-FR"/>
        </w:rPr>
        <w:t>è</w:t>
      </w:r>
      <w:r w:rsidRPr="00E27376">
        <w:rPr>
          <w:rFonts w:eastAsiaTheme="minorEastAsia" w:cstheme="minorHAnsi"/>
          <w:sz w:val="22"/>
          <w:szCs w:val="22"/>
          <w:lang w:eastAsia="fr-FR"/>
        </w:rPr>
        <w:t>re, 2</w:t>
      </w:r>
      <w:r w:rsidR="001876C1">
        <w:rPr>
          <w:rFonts w:eastAsiaTheme="minorEastAsia" w:cstheme="minorHAnsi"/>
          <w:sz w:val="22"/>
          <w:szCs w:val="22"/>
          <w:lang w:eastAsia="fr-FR"/>
        </w:rPr>
        <w:t>me</w:t>
      </w:r>
      <w:r w:rsidRPr="00E27376">
        <w:rPr>
          <w:rFonts w:eastAsiaTheme="minorEastAsia" w:cstheme="minorHAnsi"/>
          <w:sz w:val="22"/>
          <w:szCs w:val="22"/>
          <w:lang w:eastAsia="fr-FR"/>
        </w:rPr>
        <w:t xml:space="preserve"> et 3</w:t>
      </w:r>
      <w:r w:rsidR="001876C1">
        <w:rPr>
          <w:rFonts w:eastAsiaTheme="minorEastAsia" w:cstheme="minorHAnsi"/>
          <w:sz w:val="22"/>
          <w:szCs w:val="22"/>
          <w:lang w:eastAsia="fr-FR"/>
        </w:rPr>
        <w:t>m</w:t>
      </w:r>
      <w:r w:rsidRPr="00E27376">
        <w:rPr>
          <w:rFonts w:eastAsiaTheme="minorEastAsia" w:cstheme="minorHAnsi"/>
          <w:sz w:val="22"/>
          <w:szCs w:val="22"/>
          <w:lang w:eastAsia="fr-FR"/>
        </w:rPr>
        <w:t xml:space="preserve">e année du </w:t>
      </w:r>
      <w:proofErr w:type="spellStart"/>
      <w:r w:rsidRPr="00E27376">
        <w:rPr>
          <w:rFonts w:eastAsiaTheme="minorEastAsia" w:cstheme="minorHAnsi"/>
          <w:sz w:val="22"/>
          <w:szCs w:val="22"/>
          <w:lang w:eastAsia="fr-FR"/>
        </w:rPr>
        <w:t>Bachelor</w:t>
      </w:r>
      <w:proofErr w:type="spellEnd"/>
      <w:r w:rsidRPr="00E27376">
        <w:rPr>
          <w:rFonts w:eastAsiaTheme="minorEastAsia" w:cstheme="minorHAnsi"/>
          <w:sz w:val="22"/>
          <w:szCs w:val="22"/>
          <w:lang w:eastAsia="fr-FR"/>
        </w:rPr>
        <w:t xml:space="preserve"> Universitaire de Technologie</w:t>
      </w:r>
      <w:r w:rsidR="001876C1">
        <w:rPr>
          <w:rFonts w:eastAsiaTheme="minorEastAsia" w:cstheme="minorHAnsi"/>
          <w:sz w:val="22"/>
          <w:szCs w:val="22"/>
          <w:lang w:eastAsia="fr-FR"/>
        </w:rPr>
        <w:t xml:space="preserve"> (BUT)</w:t>
      </w:r>
      <w:r w:rsidRPr="00E27376">
        <w:rPr>
          <w:rFonts w:eastAsiaTheme="minorEastAsia" w:cstheme="minorHAnsi"/>
          <w:sz w:val="22"/>
          <w:szCs w:val="22"/>
          <w:lang w:eastAsia="fr-FR"/>
        </w:rPr>
        <w:t>.</w:t>
      </w:r>
    </w:p>
    <w:p w14:paraId="27255C50" w14:textId="77777777" w:rsidR="00E27376" w:rsidRPr="00E27376" w:rsidRDefault="00E27376" w:rsidP="00E27376">
      <w:pPr>
        <w:rPr>
          <w:rFonts w:eastAsiaTheme="minorEastAsia" w:cstheme="minorHAnsi"/>
          <w:b/>
          <w:bCs/>
          <w:sz w:val="22"/>
          <w:szCs w:val="22"/>
          <w:u w:val="single"/>
          <w:lang w:eastAsia="fr-FR"/>
        </w:rPr>
      </w:pPr>
      <w:r w:rsidRPr="00E27376">
        <w:rPr>
          <w:rFonts w:eastAsiaTheme="minorEastAsia" w:cstheme="minorHAnsi"/>
          <w:b/>
          <w:bCs/>
          <w:sz w:val="22"/>
          <w:szCs w:val="22"/>
          <w:u w:val="single"/>
          <w:lang w:eastAsia="fr-FR"/>
        </w:rPr>
        <w:t>Détails des enseignements</w:t>
      </w:r>
    </w:p>
    <w:p w14:paraId="5F53241B" w14:textId="77777777" w:rsidR="00E27376" w:rsidRPr="00E27376" w:rsidRDefault="00E27376" w:rsidP="00E27376">
      <w:pPr>
        <w:rPr>
          <w:rFonts w:eastAsiaTheme="minorEastAsia" w:cstheme="minorHAnsi"/>
          <w:sz w:val="22"/>
          <w:szCs w:val="22"/>
          <w:lang w:eastAsia="fr-FR"/>
        </w:rPr>
      </w:pPr>
      <w:r w:rsidRPr="00E27376">
        <w:rPr>
          <w:rFonts w:eastAsiaTheme="minorEastAsia" w:cstheme="minorHAnsi"/>
          <w:sz w:val="22"/>
          <w:szCs w:val="22"/>
          <w:lang w:eastAsia="fr-FR"/>
        </w:rPr>
        <w:t>L’enseignement portera sur les ressources suivantes :</w:t>
      </w:r>
    </w:p>
    <w:p w14:paraId="139CFEBF" w14:textId="77777777" w:rsidR="00E27376" w:rsidRDefault="00E27376" w:rsidP="00E27376">
      <w:pPr>
        <w:rPr>
          <w:rFonts w:eastAsiaTheme="minorEastAsia" w:cstheme="minorHAnsi"/>
          <w:sz w:val="22"/>
          <w:szCs w:val="22"/>
          <w:lang w:eastAsia="fr-FR"/>
        </w:rPr>
      </w:pPr>
      <w:r w:rsidRPr="00E27376">
        <w:rPr>
          <w:rFonts w:eastAsiaTheme="minorEastAsia" w:cstheme="minorHAnsi"/>
          <w:sz w:val="22"/>
          <w:szCs w:val="22"/>
          <w:lang w:eastAsia="fr-FR"/>
        </w:rPr>
        <w:t>Mathématiques et Informatique : R1.04, R2.04, R3.04 et R5.04 (OML), ainsi que R1.08 (Informatique).</w:t>
      </w:r>
    </w:p>
    <w:p w14:paraId="5E270729" w14:textId="49602FF6" w:rsidR="00094267" w:rsidRDefault="00094267" w:rsidP="00E27376">
      <w:pPr>
        <w:rPr>
          <w:rFonts w:eastAsiaTheme="minorEastAsia" w:cstheme="minorHAnsi"/>
          <w:sz w:val="22"/>
          <w:szCs w:val="22"/>
          <w:lang w:eastAsia="fr-FR"/>
        </w:rPr>
      </w:pPr>
      <w:r w:rsidRPr="00094267">
        <w:rPr>
          <w:rFonts w:eastAsiaTheme="minorEastAsia" w:cstheme="minorHAnsi"/>
          <w:sz w:val="22"/>
          <w:szCs w:val="22"/>
          <w:lang w:eastAsia="fr-FR"/>
        </w:rPr>
        <w:t xml:space="preserve">Le détail des enseignements se trouve dans le </w:t>
      </w:r>
      <w:r w:rsidR="001876C1">
        <w:rPr>
          <w:rFonts w:eastAsiaTheme="minorEastAsia" w:cstheme="minorHAnsi"/>
          <w:sz w:val="22"/>
          <w:szCs w:val="22"/>
          <w:lang w:eastAsia="fr-FR"/>
        </w:rPr>
        <w:t xml:space="preserve">programme </w:t>
      </w:r>
      <w:proofErr w:type="gramStart"/>
      <w:r w:rsidR="001876C1">
        <w:rPr>
          <w:rFonts w:eastAsiaTheme="minorEastAsia" w:cstheme="minorHAnsi"/>
          <w:sz w:val="22"/>
          <w:szCs w:val="22"/>
          <w:lang w:eastAsia="fr-FR"/>
        </w:rPr>
        <w:t xml:space="preserve">national </w:t>
      </w:r>
      <w:r w:rsidRPr="00094267">
        <w:rPr>
          <w:rFonts w:eastAsiaTheme="minorEastAsia" w:cstheme="minorHAnsi"/>
          <w:sz w:val="22"/>
          <w:szCs w:val="22"/>
          <w:lang w:eastAsia="fr-FR"/>
        </w:rPr>
        <w:t xml:space="preserve"> GEII</w:t>
      </w:r>
      <w:proofErr w:type="gramEnd"/>
      <w:r w:rsidRPr="00094267">
        <w:rPr>
          <w:rFonts w:eastAsiaTheme="minorEastAsia" w:cstheme="minorHAnsi"/>
          <w:sz w:val="22"/>
          <w:szCs w:val="22"/>
          <w:lang w:eastAsia="fr-FR"/>
        </w:rPr>
        <w:t xml:space="preserve"> 2021</w:t>
      </w:r>
      <w:r>
        <w:rPr>
          <w:rFonts w:eastAsiaTheme="minorEastAsia" w:cstheme="minorHAnsi"/>
          <w:sz w:val="22"/>
          <w:szCs w:val="22"/>
          <w:lang w:eastAsia="fr-FR"/>
        </w:rPr>
        <w:t xml:space="preserve"> </w:t>
      </w:r>
      <w:r w:rsidRPr="00094267">
        <w:rPr>
          <w:rFonts w:eastAsiaTheme="minorEastAsia" w:cstheme="minorHAnsi"/>
          <w:sz w:val="22"/>
          <w:szCs w:val="22"/>
          <w:lang w:eastAsia="fr-FR"/>
        </w:rPr>
        <w:t xml:space="preserve"> https://cache.media.enseignementsup-recherche.gouv.fr/file/SPE4-MESRI-17-6- 2021/33/7/Annexe_8_GEII_BUT_annee_1_1411337.pdf</w:t>
      </w:r>
    </w:p>
    <w:p w14:paraId="475F19A1" w14:textId="1BCC90A5" w:rsidR="00E27376" w:rsidRPr="00E27376" w:rsidRDefault="00E27376" w:rsidP="00E27376">
      <w:pPr>
        <w:rPr>
          <w:rFonts w:eastAsiaTheme="minorEastAsia" w:cstheme="minorHAnsi"/>
          <w:b/>
          <w:bCs/>
          <w:sz w:val="22"/>
          <w:szCs w:val="22"/>
          <w:u w:val="single"/>
          <w:lang w:eastAsia="fr-FR"/>
        </w:rPr>
      </w:pPr>
      <w:r w:rsidRPr="00E27376">
        <w:rPr>
          <w:rFonts w:eastAsiaTheme="minorEastAsia" w:cstheme="minorHAnsi"/>
          <w:b/>
          <w:bCs/>
          <w:sz w:val="22"/>
          <w:szCs w:val="22"/>
          <w:u w:val="single"/>
          <w:lang w:eastAsia="fr-FR"/>
        </w:rPr>
        <w:t xml:space="preserve">Autres tâches pédagogiques </w:t>
      </w:r>
    </w:p>
    <w:p w14:paraId="26671E51" w14:textId="77777777" w:rsidR="00E27376" w:rsidRPr="00094267" w:rsidRDefault="00E27376" w:rsidP="00094267">
      <w:pPr>
        <w:pStyle w:val="Paragraphedeliste"/>
        <w:numPr>
          <w:ilvl w:val="0"/>
          <w:numId w:val="8"/>
        </w:numPr>
        <w:spacing w:after="0" w:line="240" w:lineRule="auto"/>
        <w:ind w:left="714" w:hanging="357"/>
        <w:rPr>
          <w:rFonts w:cstheme="minorHAnsi"/>
        </w:rPr>
      </w:pPr>
      <w:r w:rsidRPr="00094267">
        <w:rPr>
          <w:rFonts w:cstheme="minorHAnsi"/>
        </w:rPr>
        <w:t>Participation aux projets SAE.</w:t>
      </w:r>
    </w:p>
    <w:p w14:paraId="5D02C152" w14:textId="04E425A3" w:rsidR="00E27376" w:rsidRPr="00094267" w:rsidRDefault="00E27376" w:rsidP="00094267">
      <w:pPr>
        <w:pStyle w:val="Paragraphedeliste"/>
        <w:numPr>
          <w:ilvl w:val="0"/>
          <w:numId w:val="8"/>
        </w:numPr>
        <w:spacing w:after="0" w:line="240" w:lineRule="auto"/>
        <w:ind w:left="714" w:hanging="357"/>
        <w:rPr>
          <w:rFonts w:cstheme="minorHAnsi"/>
        </w:rPr>
      </w:pPr>
      <w:r w:rsidRPr="00094267">
        <w:rPr>
          <w:rFonts w:cstheme="minorHAnsi"/>
        </w:rPr>
        <w:t>Conception et rédaction de contenus pédagogiques (cours</w:t>
      </w:r>
      <w:r w:rsidR="001876C1">
        <w:rPr>
          <w:rFonts w:cstheme="minorHAnsi"/>
        </w:rPr>
        <w:t xml:space="preserve"> magistraux (CM)</w:t>
      </w:r>
      <w:r w:rsidRPr="00094267">
        <w:rPr>
          <w:rFonts w:cstheme="minorHAnsi"/>
        </w:rPr>
        <w:t xml:space="preserve">, </w:t>
      </w:r>
      <w:r w:rsidR="001876C1" w:rsidRPr="00E27376">
        <w:rPr>
          <w:rFonts w:cstheme="minorHAnsi"/>
        </w:rPr>
        <w:t>travaux dirigés (TD) et travaux pratiques (TP</w:t>
      </w:r>
      <w:r w:rsidR="001876C1">
        <w:rPr>
          <w:rFonts w:cstheme="minorHAnsi"/>
        </w:rPr>
        <w:t>)</w:t>
      </w:r>
      <w:r w:rsidRPr="00094267">
        <w:rPr>
          <w:rFonts w:cstheme="minorHAnsi"/>
        </w:rPr>
        <w:t>, examens).</w:t>
      </w:r>
    </w:p>
    <w:p w14:paraId="4DBF53F6" w14:textId="77777777" w:rsidR="00E27376" w:rsidRPr="00094267" w:rsidRDefault="00E27376" w:rsidP="00094267">
      <w:pPr>
        <w:pStyle w:val="Paragraphedeliste"/>
        <w:numPr>
          <w:ilvl w:val="0"/>
          <w:numId w:val="8"/>
        </w:numPr>
        <w:spacing w:after="0" w:line="240" w:lineRule="auto"/>
        <w:ind w:left="714" w:hanging="357"/>
        <w:rPr>
          <w:rFonts w:cstheme="minorHAnsi"/>
        </w:rPr>
      </w:pPr>
      <w:r w:rsidRPr="00094267">
        <w:rPr>
          <w:rFonts w:cstheme="minorHAnsi"/>
        </w:rPr>
        <w:t>Surveillance et correction des épreuves.</w:t>
      </w:r>
    </w:p>
    <w:p w14:paraId="4004D0CB" w14:textId="77777777" w:rsidR="00E27376" w:rsidRPr="00094267" w:rsidRDefault="00E27376" w:rsidP="00094267">
      <w:pPr>
        <w:pStyle w:val="Paragraphedeliste"/>
        <w:numPr>
          <w:ilvl w:val="0"/>
          <w:numId w:val="8"/>
        </w:numPr>
        <w:spacing w:after="0" w:line="240" w:lineRule="auto"/>
        <w:ind w:left="714" w:hanging="357"/>
        <w:rPr>
          <w:rFonts w:cstheme="minorHAnsi"/>
        </w:rPr>
      </w:pPr>
      <w:r w:rsidRPr="00094267">
        <w:rPr>
          <w:rFonts w:cstheme="minorHAnsi"/>
        </w:rPr>
        <w:t>Interventions en formation initiale et en alternance.</w:t>
      </w:r>
    </w:p>
    <w:p w14:paraId="69031B0E" w14:textId="77777777" w:rsidR="00E27376" w:rsidRPr="00E27376" w:rsidRDefault="00E27376" w:rsidP="00E27376">
      <w:pPr>
        <w:rPr>
          <w:rFonts w:eastAsiaTheme="minorEastAsia" w:cstheme="minorHAnsi"/>
          <w:b/>
          <w:bCs/>
          <w:sz w:val="22"/>
          <w:szCs w:val="22"/>
          <w:u w:val="single"/>
          <w:lang w:eastAsia="fr-FR"/>
        </w:rPr>
      </w:pPr>
      <w:r w:rsidRPr="00E27376">
        <w:rPr>
          <w:rFonts w:eastAsiaTheme="minorEastAsia" w:cstheme="minorHAnsi"/>
          <w:b/>
          <w:bCs/>
          <w:sz w:val="22"/>
          <w:szCs w:val="22"/>
          <w:u w:val="single"/>
          <w:lang w:eastAsia="fr-FR"/>
        </w:rPr>
        <w:t>Modalités du poste</w:t>
      </w:r>
    </w:p>
    <w:p w14:paraId="3731E657" w14:textId="5AA191D1" w:rsidR="00E27376" w:rsidRPr="00E27376" w:rsidRDefault="00E27376" w:rsidP="00E27376">
      <w:pPr>
        <w:rPr>
          <w:rFonts w:eastAsiaTheme="minorEastAsia" w:cstheme="minorHAnsi"/>
          <w:sz w:val="22"/>
          <w:szCs w:val="22"/>
          <w:lang w:eastAsia="fr-FR"/>
        </w:rPr>
      </w:pPr>
      <w:r w:rsidRPr="00E27376">
        <w:rPr>
          <w:rFonts w:eastAsiaTheme="minorEastAsia" w:cstheme="minorHAnsi"/>
          <w:sz w:val="22"/>
          <w:szCs w:val="22"/>
          <w:lang w:eastAsia="fr-FR"/>
        </w:rPr>
        <w:t xml:space="preserve">Poste d’enseignant· à temps plein au département GEII de </w:t>
      </w:r>
      <w:r w:rsidR="001876C1">
        <w:rPr>
          <w:rFonts w:eastAsiaTheme="minorEastAsia" w:cstheme="minorHAnsi"/>
          <w:sz w:val="22"/>
          <w:szCs w:val="22"/>
          <w:lang w:eastAsia="fr-FR"/>
        </w:rPr>
        <w:t>l’IUT de Cergy Pontoise de CY Cergy Paris Université</w:t>
      </w:r>
      <w:r w:rsidRPr="00E27376">
        <w:rPr>
          <w:rFonts w:eastAsiaTheme="minorEastAsia" w:cstheme="minorHAnsi"/>
          <w:sz w:val="22"/>
          <w:szCs w:val="22"/>
          <w:lang w:eastAsia="fr-FR"/>
        </w:rPr>
        <w:t>, site de Sarcelles.</w:t>
      </w:r>
    </w:p>
    <w:p w14:paraId="105E73EC" w14:textId="74324F57" w:rsidR="00E27376" w:rsidRPr="00E27376" w:rsidRDefault="00E27376" w:rsidP="00E27376">
      <w:pPr>
        <w:rPr>
          <w:rFonts w:eastAsiaTheme="minorEastAsia" w:cstheme="minorHAnsi"/>
          <w:sz w:val="22"/>
          <w:szCs w:val="22"/>
          <w:lang w:eastAsia="fr-FR"/>
        </w:rPr>
      </w:pPr>
      <w:r w:rsidRPr="00E27376">
        <w:rPr>
          <w:rFonts w:eastAsiaTheme="minorEastAsia" w:cstheme="minorHAnsi"/>
          <w:sz w:val="22"/>
          <w:szCs w:val="22"/>
          <w:lang w:eastAsia="fr-FR"/>
        </w:rPr>
        <w:t xml:space="preserve">Enseignements dispensés en BUT (formation initiale et alternance) </w:t>
      </w:r>
    </w:p>
    <w:p w14:paraId="1291CFD2" w14:textId="77777777" w:rsidR="00E27376" w:rsidRPr="00E27376" w:rsidRDefault="00E27376" w:rsidP="00E27376">
      <w:pPr>
        <w:rPr>
          <w:rFonts w:eastAsiaTheme="minorEastAsia" w:cstheme="minorHAnsi"/>
          <w:sz w:val="22"/>
          <w:szCs w:val="22"/>
          <w:lang w:eastAsia="fr-FR"/>
        </w:rPr>
      </w:pPr>
      <w:r w:rsidRPr="00E27376">
        <w:rPr>
          <w:rFonts w:eastAsiaTheme="minorEastAsia" w:cstheme="minorHAnsi"/>
          <w:sz w:val="22"/>
          <w:szCs w:val="22"/>
          <w:lang w:eastAsia="fr-FR"/>
        </w:rPr>
        <w:t>Charge statutaire : 384 heures annuelles d’enseignement, réparties de septembre à juillet, avec possibilité d’heures complémentaires.</w:t>
      </w:r>
    </w:p>
    <w:p w14:paraId="7EA7B3E3" w14:textId="77777777" w:rsidR="00E27376" w:rsidRPr="00E27376" w:rsidRDefault="00E27376" w:rsidP="00E27376">
      <w:pPr>
        <w:rPr>
          <w:rFonts w:eastAsiaTheme="minorEastAsia" w:cstheme="minorHAnsi"/>
          <w:b/>
          <w:bCs/>
          <w:sz w:val="22"/>
          <w:szCs w:val="22"/>
          <w:u w:val="single"/>
          <w:lang w:eastAsia="fr-FR"/>
        </w:rPr>
      </w:pPr>
      <w:r w:rsidRPr="00E27376">
        <w:rPr>
          <w:rFonts w:eastAsiaTheme="minorEastAsia" w:cstheme="minorHAnsi"/>
          <w:b/>
          <w:bCs/>
          <w:sz w:val="22"/>
          <w:szCs w:val="22"/>
          <w:u w:val="single"/>
          <w:lang w:eastAsia="fr-FR"/>
        </w:rPr>
        <w:t xml:space="preserve">Fonction(s) administrative(s) liées au profil : </w:t>
      </w:r>
    </w:p>
    <w:p w14:paraId="6F0F8E04" w14:textId="170D6902" w:rsidR="00E27376" w:rsidRPr="00E27376" w:rsidRDefault="00E27376" w:rsidP="00E27376">
      <w:pPr>
        <w:rPr>
          <w:rFonts w:eastAsiaTheme="minorEastAsia" w:cstheme="minorHAnsi"/>
          <w:sz w:val="22"/>
          <w:szCs w:val="22"/>
          <w:lang w:eastAsia="fr-FR"/>
        </w:rPr>
      </w:pPr>
      <w:r w:rsidRPr="00E27376">
        <w:rPr>
          <w:rFonts w:eastAsiaTheme="minorEastAsia" w:cstheme="minorHAnsi"/>
          <w:sz w:val="22"/>
          <w:szCs w:val="22"/>
          <w:lang w:eastAsia="fr-FR"/>
        </w:rPr>
        <w:t>À terme, le·</w:t>
      </w:r>
      <w:r w:rsidR="001876C1">
        <w:rPr>
          <w:rFonts w:eastAsiaTheme="minorEastAsia" w:cstheme="minorHAnsi"/>
          <w:sz w:val="22"/>
          <w:szCs w:val="22"/>
          <w:lang w:eastAsia="fr-FR"/>
        </w:rPr>
        <w:t xml:space="preserve"> ou la</w:t>
      </w:r>
      <w:r w:rsidRPr="00E27376">
        <w:rPr>
          <w:rFonts w:eastAsiaTheme="minorEastAsia" w:cstheme="minorHAnsi"/>
          <w:sz w:val="22"/>
          <w:szCs w:val="22"/>
          <w:lang w:eastAsia="fr-FR"/>
        </w:rPr>
        <w:t xml:space="preserve"> collègue recruté· pourra s’investir dans des missions pédagogiques et administratives complémentaires, telles que :</w:t>
      </w:r>
    </w:p>
    <w:p w14:paraId="42C83354" w14:textId="77777777" w:rsidR="00E27376" w:rsidRPr="00E27376" w:rsidRDefault="00E27376" w:rsidP="00094267">
      <w:pPr>
        <w:pStyle w:val="Paragraphedeliste"/>
        <w:numPr>
          <w:ilvl w:val="0"/>
          <w:numId w:val="8"/>
        </w:numPr>
        <w:spacing w:after="0" w:line="240" w:lineRule="auto"/>
        <w:ind w:left="714" w:hanging="357"/>
        <w:rPr>
          <w:rFonts w:cstheme="minorHAnsi"/>
        </w:rPr>
      </w:pPr>
      <w:proofErr w:type="gramStart"/>
      <w:r w:rsidRPr="00E27376">
        <w:rPr>
          <w:rFonts w:cstheme="minorHAnsi"/>
        </w:rPr>
        <w:t>la</w:t>
      </w:r>
      <w:proofErr w:type="gramEnd"/>
      <w:r w:rsidRPr="00E27376">
        <w:rPr>
          <w:rFonts w:cstheme="minorHAnsi"/>
        </w:rPr>
        <w:t xml:space="preserve"> gestion d’une année de formation,</w:t>
      </w:r>
    </w:p>
    <w:p w14:paraId="1565EB5E" w14:textId="2FE2C128" w:rsidR="00E27376" w:rsidRPr="00E27376" w:rsidRDefault="00E27376" w:rsidP="00094267">
      <w:pPr>
        <w:pStyle w:val="Paragraphedeliste"/>
        <w:numPr>
          <w:ilvl w:val="0"/>
          <w:numId w:val="8"/>
        </w:numPr>
        <w:spacing w:after="0" w:line="240" w:lineRule="auto"/>
        <w:ind w:left="714" w:hanging="357"/>
        <w:rPr>
          <w:rFonts w:cstheme="minorHAnsi"/>
        </w:rPr>
      </w:pPr>
      <w:proofErr w:type="gramStart"/>
      <w:r w:rsidRPr="00E27376">
        <w:rPr>
          <w:rFonts w:cstheme="minorHAnsi"/>
        </w:rPr>
        <w:t>le</w:t>
      </w:r>
      <w:proofErr w:type="gramEnd"/>
      <w:r w:rsidRPr="00E27376">
        <w:rPr>
          <w:rFonts w:cstheme="minorHAnsi"/>
        </w:rPr>
        <w:t xml:space="preserve"> suivi des étudiant</w:t>
      </w:r>
      <w:r>
        <w:rPr>
          <w:rFonts w:cstheme="minorHAnsi"/>
        </w:rPr>
        <w:t>s</w:t>
      </w:r>
      <w:r w:rsidRPr="00E27376">
        <w:rPr>
          <w:rFonts w:cstheme="minorHAnsi"/>
        </w:rPr>
        <w:t xml:space="preserve"> en alternance et/ou en stage,</w:t>
      </w:r>
    </w:p>
    <w:p w14:paraId="0203446D" w14:textId="77777777" w:rsidR="00E27376" w:rsidRPr="00E27376" w:rsidRDefault="00E27376" w:rsidP="00094267">
      <w:pPr>
        <w:pStyle w:val="Paragraphedeliste"/>
        <w:numPr>
          <w:ilvl w:val="0"/>
          <w:numId w:val="8"/>
        </w:numPr>
        <w:spacing w:after="0" w:line="240" w:lineRule="auto"/>
        <w:ind w:left="714" w:hanging="357"/>
        <w:rPr>
          <w:rFonts w:cstheme="minorHAnsi"/>
        </w:rPr>
      </w:pPr>
      <w:proofErr w:type="gramStart"/>
      <w:r w:rsidRPr="00E27376">
        <w:rPr>
          <w:rFonts w:cstheme="minorHAnsi"/>
        </w:rPr>
        <w:t>la</w:t>
      </w:r>
      <w:proofErr w:type="gramEnd"/>
      <w:r w:rsidRPr="00E27376">
        <w:rPr>
          <w:rFonts w:cstheme="minorHAnsi"/>
        </w:rPr>
        <w:t xml:space="preserve"> participation à des projets de développement du département.</w:t>
      </w:r>
    </w:p>
    <w:p w14:paraId="5264C3D1" w14:textId="77777777" w:rsidR="00E27376" w:rsidRPr="00E27376" w:rsidRDefault="00E27376" w:rsidP="00E27376">
      <w:pPr>
        <w:rPr>
          <w:rFonts w:eastAsiaTheme="minorEastAsia" w:cstheme="minorHAnsi"/>
          <w:sz w:val="22"/>
          <w:szCs w:val="22"/>
          <w:lang w:eastAsia="fr-FR"/>
        </w:rPr>
      </w:pPr>
    </w:p>
    <w:p w14:paraId="79831EA3" w14:textId="033CA905" w:rsidR="00C171FE" w:rsidRPr="00F75C5B" w:rsidRDefault="00C171FE" w:rsidP="00C171FE">
      <w:pPr>
        <w:rPr>
          <w:rFonts w:eastAsiaTheme="minorEastAsia" w:cstheme="minorHAnsi"/>
          <w:sz w:val="22"/>
          <w:szCs w:val="22"/>
          <w:lang w:eastAsia="fr-FR"/>
        </w:rPr>
      </w:pPr>
    </w:p>
    <w:p w14:paraId="4F354A87" w14:textId="77777777" w:rsidR="00094267" w:rsidRDefault="00094267" w:rsidP="00C171FE">
      <w:pPr>
        <w:pBdr>
          <w:bottom w:val="single" w:sz="6" w:space="1" w:color="auto"/>
        </w:pBdr>
        <w:rPr>
          <w:rFonts w:cstheme="minorHAnsi"/>
          <w:b/>
          <w:sz w:val="28"/>
          <w:szCs w:val="28"/>
        </w:rPr>
      </w:pPr>
    </w:p>
    <w:p w14:paraId="1C6D9BBE" w14:textId="77777777" w:rsidR="00094267" w:rsidRDefault="00094267" w:rsidP="00C171FE">
      <w:pPr>
        <w:pBdr>
          <w:bottom w:val="single" w:sz="6" w:space="1" w:color="auto"/>
        </w:pBdr>
        <w:rPr>
          <w:rFonts w:cstheme="minorHAnsi"/>
          <w:b/>
          <w:sz w:val="28"/>
          <w:szCs w:val="28"/>
        </w:rPr>
      </w:pPr>
    </w:p>
    <w:p w14:paraId="30AD6F78" w14:textId="4A78EECA" w:rsidR="00C171FE" w:rsidRPr="00F91FA6" w:rsidRDefault="00C171FE" w:rsidP="00C171FE">
      <w:pPr>
        <w:pBdr>
          <w:bottom w:val="single" w:sz="6" w:space="1" w:color="auto"/>
        </w:pBdr>
        <w:rPr>
          <w:rFonts w:cstheme="minorHAnsi"/>
          <w:b/>
          <w:sz w:val="28"/>
          <w:szCs w:val="28"/>
        </w:rPr>
      </w:pPr>
      <w:r w:rsidRPr="00F91FA6">
        <w:rPr>
          <w:rFonts w:cstheme="minorHAnsi"/>
          <w:b/>
          <w:sz w:val="28"/>
          <w:szCs w:val="28"/>
        </w:rPr>
        <w:t>Contacts :</w:t>
      </w:r>
    </w:p>
    <w:p w14:paraId="089A10C2" w14:textId="584E13B3" w:rsidR="00C171FE" w:rsidRPr="00F91FA6" w:rsidRDefault="00C171FE" w:rsidP="00C171FE">
      <w:pPr>
        <w:pStyle w:val="Texte"/>
        <w:tabs>
          <w:tab w:val="left" w:pos="4962"/>
          <w:tab w:val="left" w:pos="6804"/>
        </w:tabs>
        <w:spacing w:before="0" w:line="240" w:lineRule="auto"/>
        <w:ind w:left="426" w:firstLine="0"/>
        <w:rPr>
          <w:rFonts w:asciiTheme="minorHAnsi" w:hAnsiTheme="minorHAnsi" w:cstheme="minorHAnsi"/>
          <w:sz w:val="22"/>
          <w:szCs w:val="22"/>
        </w:rPr>
      </w:pPr>
    </w:p>
    <w:p w14:paraId="1981A4DE" w14:textId="0CA21B91" w:rsidR="00C171FE" w:rsidRPr="00F91FA6" w:rsidRDefault="00C171FE" w:rsidP="00C171FE">
      <w:pPr>
        <w:pStyle w:val="Texte"/>
        <w:numPr>
          <w:ilvl w:val="0"/>
          <w:numId w:val="2"/>
        </w:numPr>
        <w:tabs>
          <w:tab w:val="left" w:pos="4962"/>
          <w:tab w:val="left" w:pos="6804"/>
        </w:tabs>
        <w:spacing w:before="0" w:line="240" w:lineRule="auto"/>
        <w:ind w:left="426"/>
        <w:rPr>
          <w:rFonts w:asciiTheme="minorHAnsi" w:hAnsiTheme="minorHAnsi" w:cstheme="minorHAnsi"/>
          <w:sz w:val="22"/>
          <w:szCs w:val="22"/>
        </w:rPr>
      </w:pPr>
      <w:r w:rsidRPr="00F91FA6">
        <w:rPr>
          <w:rFonts w:asciiTheme="minorHAnsi" w:hAnsiTheme="minorHAnsi" w:cstheme="minorHAnsi"/>
          <w:sz w:val="22"/>
          <w:szCs w:val="22"/>
        </w:rPr>
        <w:t xml:space="preserve">Chef de département et /ou responsable de la formation/diplôme : </w:t>
      </w:r>
    </w:p>
    <w:p w14:paraId="1D9E8994" w14:textId="4BA845A8" w:rsidR="00C171FE" w:rsidRPr="00F91FA6" w:rsidRDefault="00C171FE" w:rsidP="00C171FE">
      <w:pPr>
        <w:pStyle w:val="Texte"/>
        <w:numPr>
          <w:ilvl w:val="1"/>
          <w:numId w:val="1"/>
        </w:numPr>
        <w:tabs>
          <w:tab w:val="left" w:pos="4962"/>
          <w:tab w:val="left" w:pos="6804"/>
        </w:tabs>
        <w:spacing w:before="0" w:line="240" w:lineRule="auto"/>
        <w:ind w:left="851"/>
        <w:rPr>
          <w:rFonts w:asciiTheme="minorHAnsi" w:hAnsiTheme="minorHAnsi" w:cstheme="minorHAnsi"/>
          <w:sz w:val="22"/>
          <w:szCs w:val="22"/>
        </w:rPr>
      </w:pPr>
      <w:r w:rsidRPr="00F91FA6">
        <w:rPr>
          <w:rFonts w:asciiTheme="minorHAnsi" w:hAnsiTheme="minorHAnsi" w:cstheme="minorHAnsi"/>
          <w:sz w:val="22"/>
          <w:szCs w:val="22"/>
        </w:rPr>
        <w:t>NOM Prénom :</w:t>
      </w:r>
      <w:r w:rsidR="00F75C5B">
        <w:rPr>
          <w:rFonts w:asciiTheme="minorHAnsi" w:hAnsiTheme="minorHAnsi" w:cstheme="minorHAnsi"/>
          <w:sz w:val="22"/>
          <w:szCs w:val="22"/>
        </w:rPr>
        <w:t xml:space="preserve"> </w:t>
      </w:r>
      <w:r w:rsidR="00F75C5B" w:rsidRPr="00F75C5B">
        <w:rPr>
          <w:rFonts w:asciiTheme="minorHAnsi" w:hAnsiTheme="minorHAnsi" w:cstheme="minorHAnsi"/>
          <w:sz w:val="22"/>
          <w:szCs w:val="22"/>
        </w:rPr>
        <w:t>M. Youssef HARIB</w:t>
      </w:r>
    </w:p>
    <w:p w14:paraId="6610BDB1" w14:textId="07C8E2F6" w:rsidR="00C171FE" w:rsidRPr="00F91FA6" w:rsidRDefault="00C171FE" w:rsidP="00C171FE">
      <w:pPr>
        <w:pStyle w:val="Texte"/>
        <w:numPr>
          <w:ilvl w:val="1"/>
          <w:numId w:val="1"/>
        </w:numPr>
        <w:tabs>
          <w:tab w:val="left" w:pos="4962"/>
          <w:tab w:val="left" w:pos="6804"/>
        </w:tabs>
        <w:spacing w:before="0" w:line="240" w:lineRule="auto"/>
        <w:ind w:left="851"/>
        <w:rPr>
          <w:rFonts w:asciiTheme="minorHAnsi" w:hAnsiTheme="minorHAnsi" w:cstheme="minorHAnsi"/>
          <w:sz w:val="22"/>
          <w:szCs w:val="22"/>
        </w:rPr>
      </w:pPr>
      <w:r w:rsidRPr="00F91FA6">
        <w:rPr>
          <w:rFonts w:asciiTheme="minorHAnsi" w:hAnsiTheme="minorHAnsi" w:cstheme="minorHAnsi"/>
          <w:sz w:val="22"/>
          <w:szCs w:val="22"/>
        </w:rPr>
        <w:t>Coordonnées (tel, mail) :</w:t>
      </w:r>
      <w:r w:rsidR="00F75C5B">
        <w:rPr>
          <w:rFonts w:asciiTheme="minorHAnsi" w:hAnsiTheme="minorHAnsi" w:cstheme="minorHAnsi"/>
          <w:sz w:val="22"/>
          <w:szCs w:val="22"/>
        </w:rPr>
        <w:t xml:space="preserve"> </w:t>
      </w:r>
      <w:proofErr w:type="spellStart"/>
      <w:r w:rsidR="00F75C5B" w:rsidRPr="00F75C5B">
        <w:rPr>
          <w:rFonts w:asciiTheme="minorHAnsi" w:hAnsiTheme="minorHAnsi" w:cstheme="minorHAnsi"/>
          <w:sz w:val="22"/>
          <w:szCs w:val="22"/>
        </w:rPr>
        <w:t>youssef.harib@cyu.f</w:t>
      </w:r>
      <w:proofErr w:type="spellEnd"/>
    </w:p>
    <w:p w14:paraId="2B4A21B8" w14:textId="3A6D3DDE" w:rsidR="00C171FE" w:rsidRPr="00F91FA6" w:rsidRDefault="00C171FE" w:rsidP="00C171FE">
      <w:pPr>
        <w:pStyle w:val="Texte"/>
        <w:tabs>
          <w:tab w:val="left" w:pos="4962"/>
          <w:tab w:val="left" w:pos="6804"/>
        </w:tabs>
        <w:spacing w:before="0" w:line="240" w:lineRule="auto"/>
        <w:ind w:left="426" w:firstLine="0"/>
        <w:rPr>
          <w:rFonts w:asciiTheme="minorHAnsi" w:hAnsiTheme="minorHAnsi" w:cstheme="minorHAnsi"/>
          <w:sz w:val="22"/>
          <w:szCs w:val="22"/>
        </w:rPr>
      </w:pPr>
    </w:p>
    <w:p w14:paraId="55FC5154" w14:textId="503C59A4" w:rsidR="00C171FE" w:rsidRPr="00F91FA6" w:rsidRDefault="00C171FE" w:rsidP="00C171FE">
      <w:pPr>
        <w:pStyle w:val="Paragraphedeliste"/>
        <w:numPr>
          <w:ilvl w:val="0"/>
          <w:numId w:val="2"/>
        </w:numPr>
        <w:spacing w:after="0" w:line="240" w:lineRule="auto"/>
        <w:ind w:left="426"/>
        <w:rPr>
          <w:rFonts w:cstheme="minorHAnsi"/>
        </w:rPr>
      </w:pPr>
      <w:r w:rsidRPr="00F91FA6">
        <w:rPr>
          <w:rFonts w:cstheme="minorHAnsi"/>
        </w:rPr>
        <w:t xml:space="preserve">Directeur/ Directrice de la composante : </w:t>
      </w:r>
    </w:p>
    <w:p w14:paraId="4BC8FA47" w14:textId="14CD0C7A" w:rsidR="00C171FE" w:rsidRPr="00F91FA6" w:rsidRDefault="00C171FE" w:rsidP="00C171FE">
      <w:pPr>
        <w:pStyle w:val="Texte"/>
        <w:numPr>
          <w:ilvl w:val="1"/>
          <w:numId w:val="2"/>
        </w:numPr>
        <w:tabs>
          <w:tab w:val="left" w:pos="4962"/>
          <w:tab w:val="left" w:pos="6804"/>
        </w:tabs>
        <w:spacing w:before="0" w:line="240" w:lineRule="auto"/>
        <w:ind w:left="851"/>
        <w:rPr>
          <w:rFonts w:asciiTheme="minorHAnsi" w:hAnsiTheme="minorHAnsi" w:cstheme="minorHAnsi"/>
          <w:sz w:val="22"/>
          <w:szCs w:val="22"/>
        </w:rPr>
      </w:pPr>
      <w:r w:rsidRPr="00F91FA6">
        <w:rPr>
          <w:rFonts w:asciiTheme="minorHAnsi" w:hAnsiTheme="minorHAnsi" w:cstheme="minorHAnsi"/>
          <w:sz w:val="22"/>
          <w:szCs w:val="22"/>
        </w:rPr>
        <w:t>NOM Prénom :</w:t>
      </w:r>
      <w:r w:rsidR="00F75C5B">
        <w:rPr>
          <w:rFonts w:asciiTheme="minorHAnsi" w:hAnsiTheme="minorHAnsi" w:cstheme="minorHAnsi"/>
          <w:sz w:val="22"/>
          <w:szCs w:val="22"/>
        </w:rPr>
        <w:t xml:space="preserve"> </w:t>
      </w:r>
      <w:r w:rsidR="00F75C5B" w:rsidRPr="00F75C5B">
        <w:rPr>
          <w:rFonts w:asciiTheme="minorHAnsi" w:hAnsiTheme="minorHAnsi" w:cstheme="minorHAnsi"/>
          <w:sz w:val="22"/>
          <w:szCs w:val="22"/>
        </w:rPr>
        <w:t>WARDEH George</w:t>
      </w:r>
    </w:p>
    <w:p w14:paraId="78364BCF" w14:textId="34FA31A8" w:rsidR="00C171FE" w:rsidRPr="00F91FA6" w:rsidRDefault="00C171FE" w:rsidP="00C171FE">
      <w:pPr>
        <w:pStyle w:val="Texte"/>
        <w:numPr>
          <w:ilvl w:val="1"/>
          <w:numId w:val="2"/>
        </w:numPr>
        <w:tabs>
          <w:tab w:val="left" w:pos="4962"/>
          <w:tab w:val="left" w:pos="6804"/>
        </w:tabs>
        <w:spacing w:before="0" w:line="240" w:lineRule="auto"/>
        <w:ind w:left="851"/>
        <w:rPr>
          <w:rFonts w:asciiTheme="minorHAnsi" w:hAnsiTheme="minorHAnsi" w:cstheme="minorHAnsi"/>
          <w:sz w:val="22"/>
          <w:szCs w:val="22"/>
        </w:rPr>
      </w:pPr>
      <w:r w:rsidRPr="00F91FA6">
        <w:rPr>
          <w:rFonts w:asciiTheme="minorHAnsi" w:hAnsiTheme="minorHAnsi" w:cstheme="minorHAnsi"/>
          <w:sz w:val="22"/>
          <w:szCs w:val="22"/>
        </w:rPr>
        <w:t>Coordonnées (tel, mail) </w:t>
      </w:r>
      <w:r w:rsidR="00F75C5B" w:rsidRPr="00F75C5B">
        <w:rPr>
          <w:rFonts w:asciiTheme="minorHAnsi" w:hAnsiTheme="minorHAnsi" w:cstheme="minorHAnsi"/>
          <w:sz w:val="22"/>
          <w:szCs w:val="22"/>
        </w:rPr>
        <w:t>: george.wardeh@cyu.fr</w:t>
      </w:r>
    </w:p>
    <w:p w14:paraId="5607321E" w14:textId="1E47A06C" w:rsidR="00C171FE" w:rsidRPr="00F91FA6" w:rsidRDefault="00C171FE" w:rsidP="00C171FE">
      <w:pPr>
        <w:pStyle w:val="Texte"/>
        <w:tabs>
          <w:tab w:val="left" w:pos="4962"/>
          <w:tab w:val="left" w:pos="6804"/>
        </w:tabs>
        <w:spacing w:before="0" w:line="240" w:lineRule="auto"/>
        <w:ind w:left="851" w:firstLine="0"/>
        <w:rPr>
          <w:rFonts w:asciiTheme="minorHAnsi" w:hAnsiTheme="minorHAnsi" w:cstheme="minorHAnsi"/>
          <w:sz w:val="22"/>
          <w:szCs w:val="22"/>
        </w:rPr>
      </w:pPr>
    </w:p>
    <w:sectPr w:rsidR="00C171FE" w:rsidRPr="00F91FA6" w:rsidSect="00C171FE">
      <w:headerReference w:type="default" r:id="rId9"/>
      <w:footerReference w:type="default" r:id="rId10"/>
      <w:pgSz w:w="11900" w:h="16840"/>
      <w:pgMar w:top="14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DDCAF" w14:textId="77777777" w:rsidR="003C19CB" w:rsidRDefault="003C19CB" w:rsidP="00C171FE">
      <w:r>
        <w:separator/>
      </w:r>
    </w:p>
  </w:endnote>
  <w:endnote w:type="continuationSeparator" w:id="0">
    <w:p w14:paraId="6FE41D12" w14:textId="77777777" w:rsidR="003C19CB" w:rsidRDefault="003C19CB" w:rsidP="00C1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388500AEE8A3417E8FC3FCEAC104BEA6"/>
      </w:placeholder>
      <w:temporary/>
      <w:showingPlcHdr/>
      <w15:appearance w15:val="hidden"/>
    </w:sdtPr>
    <w:sdtEndPr/>
    <w:sdtContent>
      <w:p w14:paraId="1E59E152" w14:textId="77777777" w:rsidR="00C171FE" w:rsidRDefault="00C171FE">
        <w:pPr>
          <w:pStyle w:val="Pieddepage"/>
        </w:pPr>
        <w:r>
          <w:t>[Tapez ici]</w:t>
        </w:r>
      </w:p>
    </w:sdtContent>
  </w:sdt>
  <w:p w14:paraId="1CD1F4D5" w14:textId="77777777" w:rsidR="00C171FE" w:rsidRDefault="00C171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E361C" w14:textId="77777777" w:rsidR="003C19CB" w:rsidRDefault="003C19CB" w:rsidP="00C171FE">
      <w:r>
        <w:separator/>
      </w:r>
    </w:p>
  </w:footnote>
  <w:footnote w:type="continuationSeparator" w:id="0">
    <w:p w14:paraId="60C54B1A" w14:textId="77777777" w:rsidR="003C19CB" w:rsidRDefault="003C19CB" w:rsidP="00C17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4F2B" w14:textId="77777777" w:rsidR="00C171FE" w:rsidRPr="00C171FE" w:rsidRDefault="00C171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69E"/>
    <w:multiLevelType w:val="multilevel"/>
    <w:tmpl w:val="48DE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C7F74"/>
    <w:multiLevelType w:val="multilevel"/>
    <w:tmpl w:val="AF6C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D7860"/>
    <w:multiLevelType w:val="hybridMultilevel"/>
    <w:tmpl w:val="9C001E0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B7B0524"/>
    <w:multiLevelType w:val="multilevel"/>
    <w:tmpl w:val="B10C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1E5C03"/>
    <w:multiLevelType w:val="hybridMultilevel"/>
    <w:tmpl w:val="32AE85C8"/>
    <w:lvl w:ilvl="0" w:tplc="040C000F">
      <w:start w:val="1"/>
      <w:numFmt w:val="decimal"/>
      <w:lvlText w:val="%1."/>
      <w:lvlJc w:val="left"/>
      <w:pPr>
        <w:ind w:left="1800" w:hanging="360"/>
      </w:p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15:restartNumberingAfterBreak="0">
    <w:nsid w:val="61C9317B"/>
    <w:multiLevelType w:val="hybridMultilevel"/>
    <w:tmpl w:val="0FE052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13B3729"/>
    <w:multiLevelType w:val="hybridMultilevel"/>
    <w:tmpl w:val="BA54BB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8B3AE0"/>
    <w:multiLevelType w:val="hybridMultilevel"/>
    <w:tmpl w:val="A9743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85"/>
    <w:rsid w:val="0006394E"/>
    <w:rsid w:val="00094267"/>
    <w:rsid w:val="000D669B"/>
    <w:rsid w:val="001876C1"/>
    <w:rsid w:val="001C4585"/>
    <w:rsid w:val="00277FC4"/>
    <w:rsid w:val="00330455"/>
    <w:rsid w:val="003A41BB"/>
    <w:rsid w:val="003B0223"/>
    <w:rsid w:val="003B0BC8"/>
    <w:rsid w:val="003C19CB"/>
    <w:rsid w:val="004E55E2"/>
    <w:rsid w:val="00572696"/>
    <w:rsid w:val="00584742"/>
    <w:rsid w:val="0060650D"/>
    <w:rsid w:val="006150E9"/>
    <w:rsid w:val="00623ADF"/>
    <w:rsid w:val="00633196"/>
    <w:rsid w:val="007B5A28"/>
    <w:rsid w:val="007F37DA"/>
    <w:rsid w:val="00920445"/>
    <w:rsid w:val="00995771"/>
    <w:rsid w:val="00AC7DB0"/>
    <w:rsid w:val="00AD0E67"/>
    <w:rsid w:val="00AD48FF"/>
    <w:rsid w:val="00B42C5E"/>
    <w:rsid w:val="00B72074"/>
    <w:rsid w:val="00BD2A2B"/>
    <w:rsid w:val="00C171FE"/>
    <w:rsid w:val="00C778C3"/>
    <w:rsid w:val="00E27376"/>
    <w:rsid w:val="00E3202E"/>
    <w:rsid w:val="00E638AE"/>
    <w:rsid w:val="00E90CFC"/>
    <w:rsid w:val="00F608F4"/>
    <w:rsid w:val="00F75C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72A8"/>
  <w15:chartTrackingRefBased/>
  <w15:docId w15:val="{4E428104-4A97-A043-948C-B2418583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C171FE"/>
    <w:pPr>
      <w:widowControl w:val="0"/>
      <w:spacing w:before="120"/>
      <w:outlineLvl w:val="1"/>
    </w:pPr>
    <w:rPr>
      <w:rFonts w:ascii="Arial" w:eastAsia="Times New Roman" w:hAnsi="Arial" w:cs="Times New Roman"/>
      <w:b/>
      <w:szCs w:val="20"/>
      <w:lang w:eastAsia="fr-FR"/>
    </w:rPr>
  </w:style>
  <w:style w:type="paragraph" w:styleId="Titre3">
    <w:name w:val="heading 3"/>
    <w:basedOn w:val="Normal"/>
    <w:next w:val="Normal"/>
    <w:link w:val="Titre3Car"/>
    <w:uiPriority w:val="9"/>
    <w:semiHidden/>
    <w:unhideWhenUsed/>
    <w:qFormat/>
    <w:rsid w:val="00F75C5B"/>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
    <w:name w:val="[Aucun style]"/>
    <w:rsid w:val="00920445"/>
    <w:pPr>
      <w:autoSpaceDE w:val="0"/>
      <w:autoSpaceDN w:val="0"/>
      <w:adjustRightInd w:val="0"/>
      <w:spacing w:line="288" w:lineRule="auto"/>
      <w:textAlignment w:val="center"/>
    </w:pPr>
    <w:rPr>
      <w:rFonts w:ascii="Minion Pro" w:hAnsi="Minion Pro" w:cs="Minion Pro"/>
      <w:color w:val="000000"/>
    </w:rPr>
  </w:style>
  <w:style w:type="character" w:customStyle="1" w:styleId="Titre2Car">
    <w:name w:val="Titre 2 Car"/>
    <w:basedOn w:val="Policepardfaut"/>
    <w:link w:val="Titre2"/>
    <w:rsid w:val="00C171FE"/>
    <w:rPr>
      <w:rFonts w:ascii="Arial" w:eastAsia="Times New Roman" w:hAnsi="Arial" w:cs="Times New Roman"/>
      <w:b/>
      <w:szCs w:val="20"/>
      <w:lang w:eastAsia="fr-FR"/>
    </w:rPr>
  </w:style>
  <w:style w:type="paragraph" w:customStyle="1" w:styleId="Texte">
    <w:name w:val="Texte"/>
    <w:basedOn w:val="Normal"/>
    <w:rsid w:val="00C171FE"/>
    <w:pPr>
      <w:widowControl w:val="0"/>
      <w:spacing w:before="120" w:line="360" w:lineRule="atLeast"/>
      <w:ind w:firstLine="567"/>
      <w:jc w:val="both"/>
    </w:pPr>
    <w:rPr>
      <w:rFonts w:ascii="Times New Roman" w:eastAsia="Times New Roman" w:hAnsi="Times New Roman" w:cs="Times New Roman"/>
      <w:szCs w:val="20"/>
      <w:lang w:eastAsia="fr-FR"/>
    </w:rPr>
  </w:style>
  <w:style w:type="table" w:styleId="Grilledutableau">
    <w:name w:val="Table Grid"/>
    <w:basedOn w:val="TableauNormal"/>
    <w:uiPriority w:val="59"/>
    <w:rsid w:val="00C171FE"/>
    <w:rPr>
      <w:rFonts w:eastAsiaTheme="minorEastAsia"/>
      <w:sz w:val="22"/>
      <w:szCs w:val="22"/>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171FE"/>
    <w:pPr>
      <w:spacing w:after="200" w:line="276" w:lineRule="auto"/>
      <w:ind w:left="720"/>
      <w:contextualSpacing/>
    </w:pPr>
    <w:rPr>
      <w:rFonts w:eastAsiaTheme="minorEastAsia"/>
      <w:sz w:val="22"/>
      <w:szCs w:val="22"/>
      <w:lang w:eastAsia="fr-FR"/>
    </w:rPr>
  </w:style>
  <w:style w:type="paragraph" w:styleId="En-tte">
    <w:name w:val="header"/>
    <w:basedOn w:val="Normal"/>
    <w:link w:val="En-tteCar"/>
    <w:uiPriority w:val="99"/>
    <w:unhideWhenUsed/>
    <w:rsid w:val="00C171FE"/>
    <w:pPr>
      <w:tabs>
        <w:tab w:val="center" w:pos="4536"/>
        <w:tab w:val="right" w:pos="9072"/>
      </w:tabs>
    </w:pPr>
  </w:style>
  <w:style w:type="character" w:customStyle="1" w:styleId="En-tteCar">
    <w:name w:val="En-tête Car"/>
    <w:basedOn w:val="Policepardfaut"/>
    <w:link w:val="En-tte"/>
    <w:uiPriority w:val="99"/>
    <w:rsid w:val="00C171FE"/>
  </w:style>
  <w:style w:type="paragraph" w:styleId="Pieddepage">
    <w:name w:val="footer"/>
    <w:basedOn w:val="Normal"/>
    <w:link w:val="PieddepageCar"/>
    <w:uiPriority w:val="99"/>
    <w:unhideWhenUsed/>
    <w:rsid w:val="00C171FE"/>
    <w:pPr>
      <w:tabs>
        <w:tab w:val="center" w:pos="4536"/>
        <w:tab w:val="right" w:pos="9072"/>
      </w:tabs>
    </w:pPr>
  </w:style>
  <w:style w:type="character" w:customStyle="1" w:styleId="PieddepageCar">
    <w:name w:val="Pied de page Car"/>
    <w:basedOn w:val="Policepardfaut"/>
    <w:link w:val="Pieddepage"/>
    <w:uiPriority w:val="99"/>
    <w:rsid w:val="00C171FE"/>
  </w:style>
  <w:style w:type="character" w:styleId="Lienhypertexte">
    <w:name w:val="Hyperlink"/>
    <w:basedOn w:val="Policepardfaut"/>
    <w:rsid w:val="00C171FE"/>
    <w:rPr>
      <w:color w:val="0000FF"/>
      <w:u w:val="single"/>
    </w:rPr>
  </w:style>
  <w:style w:type="character" w:styleId="Lienhypertextesuivivisit">
    <w:name w:val="FollowedHyperlink"/>
    <w:basedOn w:val="Policepardfaut"/>
    <w:uiPriority w:val="99"/>
    <w:semiHidden/>
    <w:unhideWhenUsed/>
    <w:rsid w:val="00C171FE"/>
    <w:rPr>
      <w:color w:val="954F72" w:themeColor="followedHyperlink"/>
      <w:u w:val="single"/>
    </w:rPr>
  </w:style>
  <w:style w:type="character" w:styleId="Mentionnonrsolue">
    <w:name w:val="Unresolved Mention"/>
    <w:basedOn w:val="Policepardfaut"/>
    <w:uiPriority w:val="99"/>
    <w:semiHidden/>
    <w:unhideWhenUsed/>
    <w:rsid w:val="00C171FE"/>
    <w:rPr>
      <w:color w:val="605E5C"/>
      <w:shd w:val="clear" w:color="auto" w:fill="E1DFDD"/>
    </w:rPr>
  </w:style>
  <w:style w:type="character" w:customStyle="1" w:styleId="Titre3Car">
    <w:name w:val="Titre 3 Car"/>
    <w:basedOn w:val="Policepardfaut"/>
    <w:link w:val="Titre3"/>
    <w:uiPriority w:val="9"/>
    <w:semiHidden/>
    <w:rsid w:val="00F75C5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nel.enseignants@ml.u-cergy.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8500AEE8A3417E8FC3FCEAC104BEA6"/>
        <w:category>
          <w:name w:val="Général"/>
          <w:gallery w:val="placeholder"/>
        </w:category>
        <w:types>
          <w:type w:val="bbPlcHdr"/>
        </w:types>
        <w:behaviors>
          <w:behavior w:val="content"/>
        </w:behaviors>
        <w:guid w:val="{C3E2BCD3-3F8B-4327-BA70-B1052A0D20F0}"/>
      </w:docPartPr>
      <w:docPartBody>
        <w:p w:rsidR="00B95ABE" w:rsidRDefault="000F5A0A" w:rsidP="000F5A0A">
          <w:pPr>
            <w:pStyle w:val="388500AEE8A3417E8FC3FCEAC104BEA6"/>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charset w:val="00"/>
    <w:family w:val="roman"/>
    <w:pitch w:val="variable"/>
    <w:sig w:usb0="6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0A"/>
    <w:rsid w:val="000D669B"/>
    <w:rsid w:val="000F5A0A"/>
    <w:rsid w:val="001C6C25"/>
    <w:rsid w:val="003B27B5"/>
    <w:rsid w:val="00A44E49"/>
    <w:rsid w:val="00B95A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88500AEE8A3417E8FC3FCEAC104BEA6">
    <w:name w:val="388500AEE8A3417E8FC3FCEAC104BEA6"/>
    <w:rsid w:val="000F5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403</Words>
  <Characters>2221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Adela BALINT</cp:lastModifiedBy>
  <cp:revision>5</cp:revision>
  <cp:lastPrinted>2023-07-21T08:55:00Z</cp:lastPrinted>
  <dcterms:created xsi:type="dcterms:W3CDTF">2025-08-27T14:28:00Z</dcterms:created>
  <dcterms:modified xsi:type="dcterms:W3CDTF">2025-08-29T12:15:00Z</dcterms:modified>
</cp:coreProperties>
</file>