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B6D5" w14:textId="7FCD2619" w:rsidR="00C171FE" w:rsidRPr="00C171FE" w:rsidRDefault="00E3202E" w:rsidP="00C171FE">
      <w:pPr>
        <w:jc w:val="right"/>
        <w:rPr>
          <w:color w:val="7F7F7F" w:themeColor="text1" w:themeTint="80"/>
        </w:rPr>
      </w:pPr>
      <w:r w:rsidRPr="00C171FE">
        <w:rPr>
          <w:noProof/>
          <w:color w:val="7F7F7F" w:themeColor="text1" w:themeTint="80"/>
          <w:lang w:eastAsia="fr-FR"/>
        </w:rPr>
        <w:drawing>
          <wp:anchor distT="0" distB="0" distL="114300" distR="114300" simplePos="0" relativeHeight="251663360" behindDoc="1" locked="1" layoutInCell="1" allowOverlap="1" wp14:anchorId="364888E8" wp14:editId="25687EC0">
            <wp:simplePos x="0" y="0"/>
            <wp:positionH relativeFrom="column">
              <wp:posOffset>-887095</wp:posOffset>
            </wp:positionH>
            <wp:positionV relativeFrom="page">
              <wp:posOffset>14605</wp:posOffset>
            </wp:positionV>
            <wp:extent cx="7545070" cy="10666730"/>
            <wp:effectExtent l="0" t="0" r="0" b="127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nd_couver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070" cy="10666730"/>
                    </a:xfrm>
                    <a:prstGeom prst="rect">
                      <a:avLst/>
                    </a:prstGeom>
                  </pic:spPr>
                </pic:pic>
              </a:graphicData>
            </a:graphic>
            <wp14:sizeRelH relativeFrom="margin">
              <wp14:pctWidth>0</wp14:pctWidth>
            </wp14:sizeRelH>
            <wp14:sizeRelV relativeFrom="margin">
              <wp14:pctHeight>0</wp14:pctHeight>
            </wp14:sizeRelV>
          </wp:anchor>
        </w:drawing>
      </w:r>
      <w:r w:rsidR="00C171FE" w:rsidRPr="00C171FE">
        <w:rPr>
          <w:i/>
          <w:color w:val="7F7F7F" w:themeColor="text1" w:themeTint="80"/>
          <w:sz w:val="18"/>
          <w:szCs w:val="18"/>
        </w:rPr>
        <w:t>Recrutement des enseignants du second degré rentrée 202</w:t>
      </w:r>
      <w:r w:rsidR="00AD0E67">
        <w:rPr>
          <w:i/>
          <w:color w:val="7F7F7F" w:themeColor="text1" w:themeTint="80"/>
          <w:sz w:val="18"/>
          <w:szCs w:val="18"/>
        </w:rPr>
        <w:t>6</w:t>
      </w:r>
      <w:r w:rsidR="00C171FE" w:rsidRPr="00C171FE">
        <w:rPr>
          <w:i/>
          <w:color w:val="7F7F7F" w:themeColor="text1" w:themeTint="80"/>
          <w:sz w:val="18"/>
          <w:szCs w:val="18"/>
        </w:rPr>
        <w:t xml:space="preserve">    </w:t>
      </w:r>
    </w:p>
    <w:p w14:paraId="689B9526" w14:textId="6E1AD80C" w:rsidR="00C171FE" w:rsidRPr="00C171FE" w:rsidRDefault="00C171FE" w:rsidP="00C171FE">
      <w:pPr>
        <w:jc w:val="right"/>
        <w:rPr>
          <w:i/>
          <w:color w:val="7F7F7F" w:themeColor="text1" w:themeTint="80"/>
          <w:sz w:val="18"/>
          <w:szCs w:val="18"/>
          <w:lang w:val="en-US"/>
        </w:rPr>
      </w:pPr>
      <w:r w:rsidRPr="00492E92">
        <w:rPr>
          <w:i/>
          <w:color w:val="7F7F7F" w:themeColor="text1" w:themeTint="80"/>
          <w:sz w:val="18"/>
          <w:szCs w:val="18"/>
        </w:rPr>
        <w:t xml:space="preserve">   </w:t>
      </w:r>
      <w:r w:rsidRPr="00C171FE">
        <w:rPr>
          <w:i/>
          <w:color w:val="7F7F7F" w:themeColor="text1" w:themeTint="80"/>
          <w:sz w:val="18"/>
          <w:szCs w:val="18"/>
          <w:lang w:val="en-US"/>
        </w:rPr>
        <w:t xml:space="preserve">DRH-SPE: </w:t>
      </w:r>
      <w:r w:rsidR="005F01A6">
        <w:fldChar w:fldCharType="begin"/>
      </w:r>
      <w:r w:rsidR="005F01A6" w:rsidRPr="005F01A6">
        <w:rPr>
          <w:lang w:val="en-US"/>
        </w:rPr>
        <w:instrText xml:space="preserve"> HYPERLINK "mailto:personnel.enseignants@ml.u-cergy.fr" </w:instrText>
      </w:r>
      <w:r w:rsidR="005F01A6">
        <w:fldChar w:fldCharType="separate"/>
      </w:r>
      <w:r w:rsidRPr="0016417C">
        <w:rPr>
          <w:rStyle w:val="Lienhypertexte"/>
          <w:i/>
          <w:sz w:val="18"/>
          <w:szCs w:val="18"/>
          <w:lang w:val="en-US"/>
          <w14:textFill>
            <w14:solidFill>
              <w14:srgbClr w14:val="0000FF">
                <w14:lumMod w14:val="50000"/>
                <w14:lumOff w14:val="50000"/>
              </w14:srgbClr>
            </w14:solidFill>
          </w14:textFill>
        </w:rPr>
        <w:t>personnel.enseignants@ml.u-cergy.fr</w:t>
      </w:r>
      <w:r w:rsidR="005F01A6">
        <w:rPr>
          <w:rStyle w:val="Lienhypertexte"/>
          <w:i/>
          <w:sz w:val="18"/>
          <w:szCs w:val="18"/>
          <w:lang w:val="en-US"/>
          <w14:textFill>
            <w14:solidFill>
              <w14:srgbClr w14:val="0000FF">
                <w14:lumMod w14:val="50000"/>
                <w14:lumOff w14:val="50000"/>
              </w14:srgbClr>
            </w14:solidFill>
          </w14:textFill>
        </w:rPr>
        <w:fldChar w:fldCharType="end"/>
      </w:r>
    </w:p>
    <w:p w14:paraId="5DB716D0" w14:textId="53F310BD" w:rsidR="00C171FE" w:rsidRPr="00C171FE" w:rsidRDefault="00C171FE" w:rsidP="00C171FE">
      <w:pPr>
        <w:jc w:val="right"/>
        <w:rPr>
          <w:i/>
          <w:color w:val="7F7F7F" w:themeColor="text1" w:themeTint="80"/>
          <w:sz w:val="18"/>
          <w:szCs w:val="18"/>
          <w:lang w:val="en-US"/>
        </w:rPr>
      </w:pPr>
    </w:p>
    <w:p w14:paraId="2ED60C89" w14:textId="64ABB07F" w:rsidR="00C171FE" w:rsidRDefault="00C171FE" w:rsidP="00C171FE">
      <w:pPr>
        <w:jc w:val="right"/>
        <w:rPr>
          <w:i/>
          <w:sz w:val="18"/>
          <w:szCs w:val="18"/>
          <w:lang w:val="en-US"/>
        </w:rPr>
      </w:pPr>
    </w:p>
    <w:p w14:paraId="299ED1FA" w14:textId="4CEA357E" w:rsidR="00C171FE" w:rsidRDefault="00C171FE" w:rsidP="00C171FE">
      <w:pPr>
        <w:jc w:val="right"/>
        <w:rPr>
          <w:i/>
          <w:sz w:val="18"/>
          <w:szCs w:val="18"/>
          <w:lang w:val="en-US"/>
        </w:rPr>
      </w:pPr>
    </w:p>
    <w:p w14:paraId="5012FC2A" w14:textId="77777777" w:rsidR="00C171FE" w:rsidRDefault="00C171FE" w:rsidP="00C171FE">
      <w:pPr>
        <w:jc w:val="right"/>
        <w:rPr>
          <w:i/>
          <w:sz w:val="18"/>
          <w:szCs w:val="18"/>
          <w:lang w:val="en-US"/>
        </w:rPr>
      </w:pPr>
    </w:p>
    <w:p w14:paraId="4FBD309A" w14:textId="3C08EE1F" w:rsidR="00C171FE" w:rsidRDefault="00C171FE" w:rsidP="00C171FE">
      <w:pPr>
        <w:jc w:val="right"/>
        <w:rPr>
          <w:lang w:val="en-US"/>
        </w:rPr>
      </w:pPr>
    </w:p>
    <w:p w14:paraId="3DA3FA1F" w14:textId="77777777" w:rsidR="00C171FE" w:rsidRPr="00C171FE" w:rsidRDefault="00C171FE" w:rsidP="00C171FE">
      <w:pPr>
        <w:jc w:val="right"/>
        <w:rPr>
          <w:lang w:val="en-US"/>
        </w:rPr>
      </w:pPr>
    </w:p>
    <w:p w14:paraId="3E3CECBC" w14:textId="1F5F2A9C" w:rsidR="00C171FE" w:rsidRPr="00495A7D" w:rsidRDefault="00AC7DB0" w:rsidP="00C171FE">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heme="minorHAnsi"/>
          <w:b/>
          <w:sz w:val="36"/>
          <w:szCs w:val="36"/>
        </w:rPr>
      </w:pPr>
      <w:r>
        <w:rPr>
          <w:rFonts w:cstheme="minorHAnsi"/>
          <w:b/>
          <w:sz w:val="36"/>
          <w:szCs w:val="36"/>
        </w:rPr>
        <w:t>FICHE</w:t>
      </w:r>
      <w:r w:rsidR="00C171FE" w:rsidRPr="00495A7D">
        <w:rPr>
          <w:rFonts w:cstheme="minorHAnsi"/>
          <w:b/>
          <w:sz w:val="36"/>
          <w:szCs w:val="36"/>
        </w:rPr>
        <w:t xml:space="preserve"> DE POSTE</w:t>
      </w:r>
    </w:p>
    <w:p w14:paraId="617B24C0" w14:textId="443F713B" w:rsidR="00C171FE" w:rsidRDefault="00C171FE"/>
    <w:p w14:paraId="6295B677" w14:textId="0BFF479A" w:rsidR="00C171FE" w:rsidRPr="00C171FE" w:rsidRDefault="00C171FE" w:rsidP="00C171FE">
      <w:pPr>
        <w:rPr>
          <w:rFonts w:cstheme="minorHAnsi"/>
          <w:i/>
          <w:color w:val="FF0000"/>
          <w:sz w:val="28"/>
          <w:szCs w:val="28"/>
        </w:rPr>
      </w:pPr>
      <w:r w:rsidRPr="00F91FA6">
        <w:rPr>
          <w:rFonts w:cstheme="minorHAnsi"/>
          <w:b/>
          <w:sz w:val="28"/>
          <w:szCs w:val="28"/>
        </w:rPr>
        <w:t xml:space="preserve">Poste PRAG / PRCE : </w:t>
      </w:r>
      <w:r w:rsidR="00D50808">
        <w:rPr>
          <w:rFonts w:cstheme="minorHAnsi"/>
          <w:b/>
          <w:sz w:val="28"/>
          <w:szCs w:val="28"/>
        </w:rPr>
        <w:t>Economie Gestion</w:t>
      </w:r>
    </w:p>
    <w:p w14:paraId="2485E80C" w14:textId="06F39052" w:rsidR="00C171FE" w:rsidRPr="00F91FA6" w:rsidRDefault="00C171FE" w:rsidP="00C171FE">
      <w:pPr>
        <w:rPr>
          <w:rFonts w:cstheme="minorHAnsi"/>
          <w:b/>
          <w:sz w:val="28"/>
          <w:szCs w:val="28"/>
        </w:rPr>
      </w:pPr>
      <w:r w:rsidRPr="00F91FA6">
        <w:rPr>
          <w:rFonts w:cstheme="minorHAnsi"/>
          <w:b/>
          <w:sz w:val="28"/>
          <w:szCs w:val="28"/>
        </w:rPr>
        <w:t>Intitulé du poste :</w:t>
      </w:r>
      <w:r w:rsidR="00723E3B">
        <w:rPr>
          <w:rFonts w:cstheme="minorHAnsi"/>
          <w:b/>
          <w:sz w:val="28"/>
          <w:szCs w:val="28"/>
        </w:rPr>
        <w:t xml:space="preserve"> </w:t>
      </w:r>
    </w:p>
    <w:p w14:paraId="4023CEA7" w14:textId="3D983CA0" w:rsidR="00C171FE" w:rsidRPr="00F91FA6" w:rsidRDefault="00C171FE" w:rsidP="00C171FE">
      <w:pPr>
        <w:rPr>
          <w:rFonts w:cstheme="minorHAnsi"/>
          <w:b/>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454"/>
      </w:tblGrid>
      <w:tr w:rsidR="00C171FE" w:rsidRPr="00F91FA6" w14:paraId="7481D53B" w14:textId="77777777" w:rsidTr="00693957">
        <w:tc>
          <w:tcPr>
            <w:tcW w:w="5303" w:type="dxa"/>
          </w:tcPr>
          <w:p w14:paraId="38BBC2A5" w14:textId="1A1FB70D" w:rsidR="00C171FE" w:rsidRPr="00F91FA6" w:rsidRDefault="00C171FE" w:rsidP="00693957">
            <w:pPr>
              <w:rPr>
                <w:rFonts w:cstheme="minorHAnsi"/>
              </w:rPr>
            </w:pPr>
            <w:r>
              <w:rPr>
                <w:rFonts w:cstheme="minorHAnsi"/>
              </w:rPr>
              <w:t>Composante</w:t>
            </w:r>
            <w:r w:rsidRPr="00F91FA6">
              <w:rPr>
                <w:rFonts w:cstheme="minorHAnsi"/>
              </w:rPr>
              <w:t> :</w:t>
            </w:r>
            <w:r w:rsidR="00492E92">
              <w:rPr>
                <w:rFonts w:cstheme="minorHAnsi"/>
              </w:rPr>
              <w:t xml:space="preserve"> IUT de Cergy-</w:t>
            </w:r>
            <w:r w:rsidR="00723E3B">
              <w:rPr>
                <w:rFonts w:cstheme="minorHAnsi"/>
              </w:rPr>
              <w:t>Pontoise</w:t>
            </w:r>
          </w:p>
        </w:tc>
        <w:tc>
          <w:tcPr>
            <w:tcW w:w="5303" w:type="dxa"/>
          </w:tcPr>
          <w:p w14:paraId="162715F3" w14:textId="4DB3EE67" w:rsidR="00C171FE" w:rsidRPr="00F91FA6" w:rsidRDefault="00C171FE" w:rsidP="00693957">
            <w:pPr>
              <w:rPr>
                <w:rFonts w:cstheme="minorHAnsi"/>
              </w:rPr>
            </w:pPr>
            <w:r w:rsidRPr="00F91FA6">
              <w:rPr>
                <w:rFonts w:cstheme="minorHAnsi"/>
              </w:rPr>
              <w:t xml:space="preserve">Site : </w:t>
            </w:r>
            <w:r w:rsidR="00492E92">
              <w:rPr>
                <w:rFonts w:cstheme="minorHAnsi"/>
              </w:rPr>
              <w:t>Sarcelles</w:t>
            </w:r>
          </w:p>
        </w:tc>
      </w:tr>
      <w:tr w:rsidR="00C171FE" w:rsidRPr="00F91FA6" w14:paraId="1C4379F2" w14:textId="77777777" w:rsidTr="00693957">
        <w:tc>
          <w:tcPr>
            <w:tcW w:w="5303" w:type="dxa"/>
          </w:tcPr>
          <w:p w14:paraId="33DE1CFD" w14:textId="1B9FBBD8" w:rsidR="00C171FE" w:rsidRPr="00F91FA6" w:rsidRDefault="00C171FE" w:rsidP="00693957">
            <w:pPr>
              <w:rPr>
                <w:rFonts w:cstheme="minorHAnsi"/>
              </w:rPr>
            </w:pPr>
            <w:r w:rsidRPr="00F91FA6">
              <w:rPr>
                <w:rFonts w:cstheme="minorHAnsi"/>
              </w:rPr>
              <w:t xml:space="preserve">Département : </w:t>
            </w:r>
            <w:r w:rsidR="00492E92">
              <w:rPr>
                <w:rFonts w:cstheme="minorHAnsi"/>
              </w:rPr>
              <w:t>Techniques de Commercialisation- Sarcelles</w:t>
            </w:r>
          </w:p>
        </w:tc>
        <w:tc>
          <w:tcPr>
            <w:tcW w:w="5303" w:type="dxa"/>
          </w:tcPr>
          <w:p w14:paraId="6B0AE6C1" w14:textId="2C1FF021" w:rsidR="00C171FE" w:rsidRPr="00C171FE" w:rsidRDefault="00C171FE" w:rsidP="00492E92">
            <w:pPr>
              <w:rPr>
                <w:rFonts w:cstheme="minorHAnsi"/>
                <w:color w:val="FF0000"/>
              </w:rPr>
            </w:pPr>
            <w:r w:rsidRPr="00F91FA6">
              <w:rPr>
                <w:rFonts w:cstheme="minorHAnsi"/>
              </w:rPr>
              <w:t xml:space="preserve">Code Discipline : </w:t>
            </w:r>
            <w:r w:rsidR="00492E92">
              <w:rPr>
                <w:rFonts w:cstheme="minorHAnsi"/>
              </w:rPr>
              <w:t>06</w:t>
            </w:r>
          </w:p>
        </w:tc>
      </w:tr>
      <w:tr w:rsidR="00C171FE" w:rsidRPr="00F91FA6" w14:paraId="03E029F4" w14:textId="77777777" w:rsidTr="00693957">
        <w:tc>
          <w:tcPr>
            <w:tcW w:w="5303" w:type="dxa"/>
          </w:tcPr>
          <w:p w14:paraId="63A9E7E4" w14:textId="16A13E70" w:rsidR="00C171FE" w:rsidRPr="00F91FA6" w:rsidRDefault="00C171FE" w:rsidP="00693957">
            <w:pPr>
              <w:rPr>
                <w:rFonts w:cstheme="minorHAnsi"/>
              </w:rPr>
            </w:pPr>
            <w:r w:rsidRPr="00F91FA6">
              <w:rPr>
                <w:rFonts w:cstheme="minorHAnsi"/>
              </w:rPr>
              <w:t xml:space="preserve">Formation(s) ou diplôme(s) : </w:t>
            </w:r>
            <w:r w:rsidR="00492E92">
              <w:rPr>
                <w:rFonts w:cstheme="minorHAnsi"/>
              </w:rPr>
              <w:t xml:space="preserve">BUT Techniques de </w:t>
            </w:r>
            <w:r w:rsidR="00723E3B">
              <w:rPr>
                <w:rFonts w:cstheme="minorHAnsi"/>
              </w:rPr>
              <w:t>commercialisation</w:t>
            </w:r>
            <w:r w:rsidR="00492E92">
              <w:rPr>
                <w:rFonts w:cstheme="minorHAnsi"/>
              </w:rPr>
              <w:t xml:space="preserve"> </w:t>
            </w:r>
          </w:p>
        </w:tc>
        <w:tc>
          <w:tcPr>
            <w:tcW w:w="5303" w:type="dxa"/>
          </w:tcPr>
          <w:p w14:paraId="083211C3" w14:textId="6CBF6E33" w:rsidR="00C171FE" w:rsidRPr="00F91FA6" w:rsidRDefault="00C171FE" w:rsidP="00723E3B">
            <w:pPr>
              <w:rPr>
                <w:rFonts w:cstheme="minorHAnsi"/>
              </w:rPr>
            </w:pPr>
            <w:r>
              <w:rPr>
                <w:rFonts w:cstheme="minorHAnsi"/>
              </w:rPr>
              <w:t>Etat du poste :</w:t>
            </w:r>
            <w:r w:rsidR="00492E92">
              <w:rPr>
                <w:rFonts w:cstheme="minorHAnsi"/>
              </w:rPr>
              <w:t> </w:t>
            </w:r>
            <w:r w:rsidR="00723E3B">
              <w:rPr>
                <w:rFonts w:cstheme="minorHAnsi"/>
              </w:rPr>
              <w:t>vacant</w:t>
            </w:r>
          </w:p>
        </w:tc>
      </w:tr>
    </w:tbl>
    <w:p w14:paraId="49B62D63" w14:textId="77777777" w:rsidR="00C171FE" w:rsidRPr="00F91FA6" w:rsidRDefault="00C171FE" w:rsidP="00C171FE">
      <w:pPr>
        <w:rPr>
          <w:rFonts w:cstheme="minorHAnsi"/>
        </w:rPr>
      </w:pPr>
    </w:p>
    <w:p w14:paraId="6CF80E32" w14:textId="7B17520C" w:rsidR="00C171FE" w:rsidRDefault="00492E92" w:rsidP="00C171FE">
      <w:pPr>
        <w:pStyle w:val="Titre2"/>
        <w:pBdr>
          <w:bottom w:val="single" w:sz="6" w:space="1" w:color="auto"/>
        </w:pBdr>
        <w:spacing w:before="0"/>
        <w:rPr>
          <w:rFonts w:asciiTheme="minorHAnsi" w:hAnsiTheme="minorHAnsi" w:cstheme="minorHAnsi"/>
          <w:sz w:val="28"/>
          <w:szCs w:val="28"/>
        </w:rPr>
      </w:pPr>
      <w:r>
        <w:rPr>
          <w:rFonts w:asciiTheme="minorHAnsi" w:hAnsiTheme="minorHAnsi" w:cstheme="minorHAnsi"/>
          <w:sz w:val="28"/>
          <w:szCs w:val="28"/>
        </w:rPr>
        <w:t>Profil enseignement</w:t>
      </w:r>
      <w:r w:rsidR="00C171FE" w:rsidRPr="00F91FA6">
        <w:rPr>
          <w:rFonts w:asciiTheme="minorHAnsi" w:hAnsiTheme="minorHAnsi" w:cstheme="minorHAnsi"/>
          <w:sz w:val="28"/>
          <w:szCs w:val="28"/>
        </w:rPr>
        <w:t> :</w:t>
      </w:r>
    </w:p>
    <w:p w14:paraId="1B2D82F2" w14:textId="3C052D6B" w:rsidR="00C171FE" w:rsidRDefault="00C171FE" w:rsidP="00C171FE">
      <w:pPr>
        <w:rPr>
          <w:lang w:eastAsia="fr-FR"/>
        </w:rPr>
      </w:pPr>
    </w:p>
    <w:p w14:paraId="13FEFDC1" w14:textId="7BD430F8"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xml:space="preserve">Le poste est offert aux enseignants qui ont une expérience dans les domaines du management et de la négociation. Les enseignements (par exemple rôle et organisation de l’entreprise sur son marché, fondamentaux du management de l'équipe commerciale, gestion commerciale) sont assurés auprès </w:t>
      </w:r>
      <w:proofErr w:type="gramStart"/>
      <w:r w:rsidRPr="00492E92">
        <w:rPr>
          <w:rFonts w:ascii="Calibri" w:eastAsia="Calibri" w:hAnsi="Calibri" w:cs="Times New Roman"/>
          <w:sz w:val="22"/>
          <w:szCs w:val="22"/>
        </w:rPr>
        <w:t>d’étudiants</w:t>
      </w:r>
      <w:proofErr w:type="gramEnd"/>
      <w:r w:rsidRPr="00492E92">
        <w:rPr>
          <w:rFonts w:ascii="Calibri" w:eastAsia="Calibri" w:hAnsi="Calibri" w:cs="Times New Roman"/>
          <w:sz w:val="22"/>
          <w:szCs w:val="22"/>
        </w:rPr>
        <w:t xml:space="preserve"> de 1</w:t>
      </w:r>
      <w:r w:rsidRPr="00492E92">
        <w:rPr>
          <w:rFonts w:ascii="Calibri" w:eastAsia="Calibri" w:hAnsi="Calibri" w:cs="Times New Roman"/>
          <w:sz w:val="22"/>
          <w:szCs w:val="22"/>
          <w:vertAlign w:val="superscript"/>
        </w:rPr>
        <w:t>er</w:t>
      </w:r>
      <w:r w:rsidRPr="00492E92">
        <w:rPr>
          <w:rFonts w:ascii="Calibri" w:eastAsia="Calibri" w:hAnsi="Calibri" w:cs="Times New Roman"/>
          <w:sz w:val="22"/>
          <w:szCs w:val="22"/>
        </w:rPr>
        <w:t xml:space="preserve"> cycle d’études (niveau licence) du diplôme </w:t>
      </w:r>
      <w:proofErr w:type="spellStart"/>
      <w:r w:rsidRPr="00492E92">
        <w:rPr>
          <w:rFonts w:ascii="Calibri" w:eastAsia="Calibri" w:hAnsi="Calibri" w:cs="Times New Roman"/>
          <w:sz w:val="22"/>
          <w:szCs w:val="22"/>
        </w:rPr>
        <w:t>Bachelor</w:t>
      </w:r>
      <w:proofErr w:type="spellEnd"/>
      <w:r w:rsidRPr="00492E92">
        <w:rPr>
          <w:rFonts w:ascii="Calibri" w:eastAsia="Calibri" w:hAnsi="Calibri" w:cs="Times New Roman"/>
          <w:sz w:val="22"/>
          <w:szCs w:val="22"/>
        </w:rPr>
        <w:t xml:space="preserve"> Universitaire de Technologie (BUT). </w:t>
      </w:r>
    </w:p>
    <w:p w14:paraId="38599913"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p>
    <w:p w14:paraId="60523E13"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xml:space="preserve">En plus des enseignements, la personne recrutée participera aux projets interdisciplinaires conduits en équipe (e.g., conception et animation de </w:t>
      </w:r>
      <w:proofErr w:type="spellStart"/>
      <w:r w:rsidRPr="00492E92">
        <w:rPr>
          <w:rFonts w:ascii="Calibri" w:eastAsia="Calibri" w:hAnsi="Calibri" w:cs="Times New Roman"/>
          <w:sz w:val="22"/>
          <w:szCs w:val="22"/>
        </w:rPr>
        <w:t>SAé</w:t>
      </w:r>
      <w:proofErr w:type="spellEnd"/>
      <w:r w:rsidRPr="00492E92">
        <w:rPr>
          <w:rFonts w:ascii="Calibri" w:eastAsia="Calibri" w:hAnsi="Calibri" w:cs="Times New Roman"/>
          <w:sz w:val="22"/>
          <w:szCs w:val="22"/>
        </w:rPr>
        <w:t xml:space="preserve">, Situation d’Apprentissage et d’Evaluation) et l’accompagnement des étudiants en PPP (Projet Professionnel et Personnel), stage et alternance. </w:t>
      </w:r>
    </w:p>
    <w:p w14:paraId="4E244661"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p>
    <w:p w14:paraId="60ACCB28"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xml:space="preserve">La volonté de travailler en équipe et de développer des projets en lien avec le monde professionnel seront fortement appréciés. </w:t>
      </w:r>
    </w:p>
    <w:p w14:paraId="5FFAA827"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p>
    <w:p w14:paraId="6382BD18" w14:textId="3CC00CAC" w:rsidR="007F37DA"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xml:space="preserve">Le service annuel est de 384 HTD par an. </w:t>
      </w:r>
    </w:p>
    <w:p w14:paraId="2EB2F6DB"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p>
    <w:p w14:paraId="0C7E4CF2" w14:textId="22B4F744" w:rsidR="00492E92" w:rsidRPr="00492E92" w:rsidRDefault="00492E92" w:rsidP="00492E92">
      <w:pPr>
        <w:pBdr>
          <w:top w:val="single" w:sz="4" w:space="1" w:color="auto"/>
          <w:left w:val="single" w:sz="4" w:space="4" w:color="auto"/>
          <w:bottom w:val="single" w:sz="4" w:space="1" w:color="auto"/>
          <w:right w:val="single" w:sz="4" w:space="4" w:color="auto"/>
        </w:pBdr>
        <w:rPr>
          <w:rFonts w:ascii="Calibri" w:eastAsia="Calibri" w:hAnsi="Calibri" w:cs="Times New Roman"/>
          <w:i/>
        </w:rPr>
      </w:pPr>
      <w:r w:rsidRPr="00492E92">
        <w:rPr>
          <w:rFonts w:ascii="Calibri" w:eastAsia="Calibri" w:hAnsi="Calibri" w:cs="Times New Roman"/>
          <w:b/>
          <w:i/>
        </w:rPr>
        <w:t>Présentation du département d’accueil </w:t>
      </w:r>
      <w:r w:rsidRPr="00492E92">
        <w:rPr>
          <w:rFonts w:ascii="Calibri" w:eastAsia="Calibri" w:hAnsi="Calibri" w:cs="Times New Roman"/>
          <w:i/>
        </w:rPr>
        <w:t xml:space="preserve"> </w:t>
      </w:r>
    </w:p>
    <w:p w14:paraId="645AA24C"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xml:space="preserve">Le département TC- Sarcelles est un des 10 départements de l’IUT de Cergy-Pontoise, composante de CY Cergy Paris Université (pour en savoir plus : </w:t>
      </w:r>
      <w:hyperlink r:id="rId8" w:history="1">
        <w:r w:rsidRPr="00492E92">
          <w:rPr>
            <w:rFonts w:ascii="Calibri" w:eastAsia="Calibri" w:hAnsi="Calibri" w:cs="Times New Roman"/>
            <w:color w:val="0000FF"/>
            <w:sz w:val="22"/>
            <w:szCs w:val="22"/>
            <w:u w:val="single"/>
          </w:rPr>
          <w:t>https://cyiut.cyu.fr/</w:t>
        </w:r>
      </w:hyperlink>
      <w:r w:rsidRPr="00492E92">
        <w:rPr>
          <w:rFonts w:ascii="Calibri" w:eastAsia="Calibri" w:hAnsi="Calibri" w:cs="Times New Roman"/>
          <w:sz w:val="22"/>
          <w:szCs w:val="22"/>
        </w:rPr>
        <w:t xml:space="preserve">). Il compte 14 enseignants et forme environ 200 étudiants répartis entre les 3 niveaux du diplôme BUT Techniques de Commercialisation, aussi bien en formation initiale qu’en alternance. </w:t>
      </w:r>
    </w:p>
    <w:p w14:paraId="04113B45"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En 1ère année, en plus du BUT parcours classique, le département propose le parcours ENEPS (</w:t>
      </w:r>
      <w:hyperlink r:id="rId9" w:history="1">
        <w:r w:rsidRPr="00492E92">
          <w:rPr>
            <w:rFonts w:ascii="Calibri" w:eastAsia="Calibri" w:hAnsi="Calibri" w:cs="Times New Roman"/>
            <w:color w:val="0000FF"/>
            <w:sz w:val="22"/>
            <w:szCs w:val="22"/>
            <w:u w:val="single"/>
          </w:rPr>
          <w:t>https://eneps.univ-grenoble-alpes.fr/</w:t>
        </w:r>
      </w:hyperlink>
      <w:r w:rsidRPr="00492E92">
        <w:rPr>
          <w:rFonts w:ascii="Calibri" w:eastAsia="Calibri" w:hAnsi="Calibri" w:cs="Times New Roman"/>
          <w:sz w:val="22"/>
          <w:szCs w:val="22"/>
        </w:rPr>
        <w:t>) à destination des bacheliers professionnels. Dès la deuxième année de formation, les étudiants s’inscrivent dans l’un des 3 parcours suivants :</w:t>
      </w:r>
    </w:p>
    <w:p w14:paraId="241B6AA2" w14:textId="77777777" w:rsidR="00492E92" w:rsidRPr="00492E92" w:rsidRDefault="00492E92" w:rsidP="00492E92">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sz w:val="22"/>
          <w:szCs w:val="22"/>
        </w:rPr>
      </w:pPr>
      <w:r w:rsidRPr="00492E92">
        <w:rPr>
          <w:rFonts w:ascii="Calibri" w:eastAsia="Calibri" w:hAnsi="Calibri" w:cs="Times New Roman"/>
          <w:sz w:val="22"/>
          <w:szCs w:val="22"/>
        </w:rPr>
        <w:t>-</w:t>
      </w:r>
      <w:r w:rsidRPr="00492E92">
        <w:rPr>
          <w:rFonts w:ascii="Calibri" w:eastAsia="Calibri" w:hAnsi="Calibri" w:cs="Times New Roman"/>
          <w:sz w:val="22"/>
          <w:szCs w:val="22"/>
        </w:rPr>
        <w:tab/>
        <w:t>Business Développement et Management de la Relation Client (BDMRC)</w:t>
      </w:r>
    </w:p>
    <w:p w14:paraId="4AD694E7" w14:textId="77777777" w:rsidR="00492E92" w:rsidRPr="00492E92" w:rsidRDefault="00492E92" w:rsidP="00492E92">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sz w:val="22"/>
          <w:szCs w:val="22"/>
        </w:rPr>
      </w:pPr>
      <w:r w:rsidRPr="00492E92">
        <w:rPr>
          <w:rFonts w:ascii="Calibri" w:eastAsia="Calibri" w:hAnsi="Calibri" w:cs="Times New Roman"/>
          <w:sz w:val="22"/>
          <w:szCs w:val="22"/>
        </w:rPr>
        <w:t>-</w:t>
      </w:r>
      <w:r w:rsidRPr="00492E92">
        <w:rPr>
          <w:rFonts w:ascii="Calibri" w:eastAsia="Calibri" w:hAnsi="Calibri" w:cs="Times New Roman"/>
          <w:sz w:val="22"/>
          <w:szCs w:val="22"/>
        </w:rPr>
        <w:tab/>
        <w:t>Marketing Digital et E-business et Entreprenariat (MDEE)</w:t>
      </w:r>
    </w:p>
    <w:p w14:paraId="251B49C5" w14:textId="77777777" w:rsidR="00492E92" w:rsidRPr="00492E92" w:rsidRDefault="00492E92" w:rsidP="00492E92">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sz w:val="22"/>
          <w:szCs w:val="22"/>
        </w:rPr>
      </w:pPr>
      <w:r w:rsidRPr="00492E92">
        <w:rPr>
          <w:rFonts w:ascii="Calibri" w:eastAsia="Calibri" w:hAnsi="Calibri" w:cs="Times New Roman"/>
          <w:sz w:val="22"/>
          <w:szCs w:val="22"/>
        </w:rPr>
        <w:t>-</w:t>
      </w:r>
      <w:r w:rsidRPr="00492E92">
        <w:rPr>
          <w:rFonts w:ascii="Calibri" w:eastAsia="Calibri" w:hAnsi="Calibri" w:cs="Times New Roman"/>
          <w:sz w:val="22"/>
          <w:szCs w:val="22"/>
        </w:rPr>
        <w:tab/>
        <w:t xml:space="preserve">Stratégie de Marque et </w:t>
      </w:r>
      <w:proofErr w:type="gramStart"/>
      <w:r w:rsidRPr="00492E92">
        <w:rPr>
          <w:rFonts w:ascii="Calibri" w:eastAsia="Calibri" w:hAnsi="Calibri" w:cs="Times New Roman"/>
          <w:sz w:val="22"/>
          <w:szCs w:val="22"/>
        </w:rPr>
        <w:t>Evénementiel  (</w:t>
      </w:r>
      <w:proofErr w:type="gramEnd"/>
      <w:r w:rsidRPr="00492E92">
        <w:rPr>
          <w:rFonts w:ascii="Calibri" w:eastAsia="Calibri" w:hAnsi="Calibri" w:cs="Times New Roman"/>
          <w:sz w:val="22"/>
          <w:szCs w:val="22"/>
        </w:rPr>
        <w:t>SME)</w:t>
      </w:r>
    </w:p>
    <w:p w14:paraId="22E9DAF7" w14:textId="77777777" w:rsidR="00492E92" w:rsidRPr="00492E92" w:rsidRDefault="00492E92" w:rsidP="00492E92">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sz w:val="22"/>
          <w:szCs w:val="22"/>
        </w:rPr>
      </w:pPr>
    </w:p>
    <w:p w14:paraId="00820BC1" w14:textId="5E0B6C13"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xml:space="preserve">L’équipe pédagogique prône un accompagnement bienveillant et exigeant pour la réussite </w:t>
      </w:r>
      <w:r w:rsidR="00D50808">
        <w:rPr>
          <w:rFonts w:ascii="Calibri" w:eastAsia="Calibri" w:hAnsi="Calibri" w:cs="Times New Roman"/>
          <w:sz w:val="22"/>
          <w:szCs w:val="22"/>
        </w:rPr>
        <w:t xml:space="preserve">universitaire </w:t>
      </w:r>
      <w:r w:rsidRPr="00492E92">
        <w:rPr>
          <w:rFonts w:ascii="Calibri" w:eastAsia="Calibri" w:hAnsi="Calibri" w:cs="Times New Roman"/>
          <w:sz w:val="22"/>
          <w:szCs w:val="22"/>
        </w:rPr>
        <w:t xml:space="preserve">des étudiants (e.g., tutorat, entretiens et suivis personnalisés). Les enseignants collaborent pour mettre en place des pédagogies innovantes et professionnalisantes (e.g., challenge terrain, projets personnels). Ils œuvrent enfin pour une formation permettant aux étudiants d’être </w:t>
      </w:r>
      <w:r w:rsidRPr="00492E92">
        <w:rPr>
          <w:rFonts w:ascii="Calibri" w:eastAsia="Calibri" w:hAnsi="Calibri" w:cs="Times New Roman"/>
          <w:sz w:val="22"/>
          <w:szCs w:val="22"/>
        </w:rPr>
        <w:lastRenderedPageBreak/>
        <w:t xml:space="preserve">pionniers et acteurs </w:t>
      </w:r>
      <w:proofErr w:type="gramStart"/>
      <w:r w:rsidRPr="00492E92">
        <w:rPr>
          <w:rFonts w:ascii="Calibri" w:eastAsia="Calibri" w:hAnsi="Calibri" w:cs="Times New Roman"/>
          <w:sz w:val="22"/>
          <w:szCs w:val="22"/>
        </w:rPr>
        <w:t>d’un  monde</w:t>
      </w:r>
      <w:proofErr w:type="gramEnd"/>
      <w:r w:rsidRPr="00492E92">
        <w:rPr>
          <w:rFonts w:ascii="Calibri" w:eastAsia="Calibri" w:hAnsi="Calibri" w:cs="Times New Roman"/>
          <w:sz w:val="22"/>
          <w:szCs w:val="22"/>
        </w:rPr>
        <w:t xml:space="preserve"> et soutenable grâce à la compréhension et la prise en compte des enjeux liés à la transition environnementale et sociale d’un côté et aux enjeux liés à la transition numérique de l’autre.</w:t>
      </w:r>
    </w:p>
    <w:p w14:paraId="18098C4F"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p>
    <w:p w14:paraId="41587816" w14:textId="6DE7520D" w:rsidR="00492E92" w:rsidRPr="00492E92" w:rsidRDefault="00492E92" w:rsidP="00492E92">
      <w:pPr>
        <w:pBdr>
          <w:top w:val="single" w:sz="4" w:space="1" w:color="auto"/>
          <w:left w:val="single" w:sz="4" w:space="4" w:color="auto"/>
          <w:bottom w:val="single" w:sz="4" w:space="1" w:color="auto"/>
          <w:right w:val="single" w:sz="4" w:space="4" w:color="auto"/>
        </w:pBdr>
        <w:rPr>
          <w:rFonts w:ascii="Calibri" w:eastAsia="Calibri" w:hAnsi="Calibri" w:cs="Times New Roman"/>
          <w:b/>
          <w:i/>
        </w:rPr>
      </w:pPr>
      <w:r w:rsidRPr="00492E92">
        <w:rPr>
          <w:rFonts w:ascii="Calibri" w:eastAsia="Calibri" w:hAnsi="Calibri" w:cs="Times New Roman"/>
          <w:b/>
          <w:i/>
        </w:rPr>
        <w:t>Volet enseignement </w:t>
      </w:r>
    </w:p>
    <w:p w14:paraId="7A03AA9C" w14:textId="379F294E"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Les enseignements à pourvoir sont dans le domaine du management/marketing. Ils seront assurés auprès d’étudiants de 1</w:t>
      </w:r>
      <w:r w:rsidRPr="00492E92">
        <w:rPr>
          <w:rFonts w:ascii="Calibri" w:eastAsia="Calibri" w:hAnsi="Calibri" w:cs="Times New Roman"/>
          <w:sz w:val="22"/>
          <w:szCs w:val="22"/>
          <w:vertAlign w:val="superscript"/>
        </w:rPr>
        <w:t>ère</w:t>
      </w:r>
      <w:r w:rsidRPr="00492E92">
        <w:rPr>
          <w:rFonts w:ascii="Calibri" w:eastAsia="Calibri" w:hAnsi="Calibri" w:cs="Times New Roman"/>
          <w:sz w:val="22"/>
          <w:szCs w:val="22"/>
        </w:rPr>
        <w:t>, 2</w:t>
      </w:r>
      <w:r w:rsidRPr="00492E92">
        <w:rPr>
          <w:rFonts w:ascii="Calibri" w:eastAsia="Calibri" w:hAnsi="Calibri" w:cs="Times New Roman"/>
          <w:sz w:val="22"/>
          <w:szCs w:val="22"/>
          <w:vertAlign w:val="superscript"/>
        </w:rPr>
        <w:t>ème</w:t>
      </w:r>
      <w:r w:rsidRPr="00492E92">
        <w:rPr>
          <w:rFonts w:ascii="Calibri" w:eastAsia="Calibri" w:hAnsi="Calibri" w:cs="Times New Roman"/>
          <w:sz w:val="22"/>
          <w:szCs w:val="22"/>
        </w:rPr>
        <w:t xml:space="preserve"> et 3</w:t>
      </w:r>
      <w:r w:rsidRPr="00492E92">
        <w:rPr>
          <w:rFonts w:ascii="Calibri" w:eastAsia="Calibri" w:hAnsi="Calibri" w:cs="Times New Roman"/>
          <w:sz w:val="22"/>
          <w:szCs w:val="22"/>
          <w:vertAlign w:val="superscript"/>
        </w:rPr>
        <w:t>ème</w:t>
      </w:r>
      <w:r w:rsidRPr="00492E92">
        <w:rPr>
          <w:rFonts w:ascii="Calibri" w:eastAsia="Calibri" w:hAnsi="Calibri" w:cs="Times New Roman"/>
          <w:sz w:val="22"/>
          <w:szCs w:val="22"/>
        </w:rPr>
        <w:t xml:space="preserve"> année BUT, dans l’ensemble des parcours proposés.</w:t>
      </w:r>
      <w:r w:rsidR="00ED47FC">
        <w:rPr>
          <w:rFonts w:ascii="Calibri" w:eastAsia="Calibri" w:hAnsi="Calibri" w:cs="Times New Roman"/>
          <w:sz w:val="22"/>
          <w:szCs w:val="22"/>
        </w:rPr>
        <w:t xml:space="preserve"> Ci-dessous une liste des cours qui pourraient être assurés en priorité :</w:t>
      </w:r>
    </w:p>
    <w:p w14:paraId="79B51742"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Rôle et organisation de l'entreprise sur son marché (1ère année, parcours ENEPS, 15h ; 1ère année, parcours classique 33h)</w:t>
      </w:r>
    </w:p>
    <w:p w14:paraId="334A3118"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Gestion et conduite de projet (1ère année, parcours ENEPS, 10h ; 1ère année, parcours classique 36h)</w:t>
      </w:r>
    </w:p>
    <w:p w14:paraId="404A31C5"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Fondamentaux du management de l'équipe commerciale (2ème année, 15h)</w:t>
      </w:r>
    </w:p>
    <w:p w14:paraId="79643A6A"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Gestion commerciale – 1 (2ème année, 15h)</w:t>
      </w:r>
    </w:p>
    <w:p w14:paraId="1521EB46"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Stratégie d'entreprise – 1 (3ème année, 21h)</w:t>
      </w:r>
    </w:p>
    <w:p w14:paraId="514B8C29"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Négociation : rôle du vendeur et de l’acheteur (2</w:t>
      </w:r>
      <w:r w:rsidRPr="00492E92">
        <w:rPr>
          <w:rFonts w:ascii="Calibri" w:eastAsia="Calibri" w:hAnsi="Calibri" w:cs="Times New Roman"/>
          <w:sz w:val="22"/>
          <w:szCs w:val="22"/>
          <w:vertAlign w:val="superscript"/>
        </w:rPr>
        <w:t>ème</w:t>
      </w:r>
      <w:r w:rsidRPr="00492E92">
        <w:rPr>
          <w:rFonts w:ascii="Calibri" w:eastAsia="Calibri" w:hAnsi="Calibri" w:cs="Times New Roman"/>
          <w:sz w:val="22"/>
          <w:szCs w:val="22"/>
        </w:rPr>
        <w:t xml:space="preserve"> année, 52,5h)</w:t>
      </w:r>
    </w:p>
    <w:p w14:paraId="5A4CCF6B" w14:textId="77777777" w:rsid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Fondamentaux du marketing (1ère année, parcours classique 52,5h ; 1ère année, parcours ENEPS 15h)</w:t>
      </w:r>
    </w:p>
    <w:p w14:paraId="4FBE237F"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xml:space="preserve">- </w:t>
      </w:r>
      <w:proofErr w:type="spellStart"/>
      <w:r w:rsidRPr="00492E92">
        <w:rPr>
          <w:rFonts w:ascii="Calibri" w:eastAsia="Calibri" w:hAnsi="Calibri" w:cs="Times New Roman"/>
          <w:sz w:val="22"/>
          <w:szCs w:val="22"/>
        </w:rPr>
        <w:t>SAé</w:t>
      </w:r>
      <w:proofErr w:type="spellEnd"/>
      <w:r w:rsidRPr="00492E92">
        <w:rPr>
          <w:rFonts w:ascii="Calibri" w:eastAsia="Calibri" w:hAnsi="Calibri" w:cs="Times New Roman"/>
          <w:sz w:val="22"/>
          <w:szCs w:val="22"/>
        </w:rPr>
        <w:t xml:space="preserve"> initiation au jeu de rôle de négociation (1</w:t>
      </w:r>
      <w:r w:rsidRPr="00492E92">
        <w:rPr>
          <w:rFonts w:ascii="Calibri" w:eastAsia="Calibri" w:hAnsi="Calibri" w:cs="Times New Roman"/>
          <w:sz w:val="22"/>
          <w:szCs w:val="22"/>
          <w:vertAlign w:val="superscript"/>
        </w:rPr>
        <w:t>ère</w:t>
      </w:r>
      <w:r w:rsidRPr="00492E92">
        <w:rPr>
          <w:rFonts w:ascii="Calibri" w:eastAsia="Calibri" w:hAnsi="Calibri" w:cs="Times New Roman"/>
          <w:sz w:val="22"/>
          <w:szCs w:val="22"/>
        </w:rPr>
        <w:t xml:space="preserve"> année, parcours ENEPS et classique, 34,5h)</w:t>
      </w:r>
    </w:p>
    <w:p w14:paraId="4C64A0FE" w14:textId="53681788"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SA2 Entrepre</w:t>
      </w:r>
      <w:r w:rsidR="0080013D">
        <w:rPr>
          <w:rFonts w:ascii="Calibri" w:eastAsia="Calibri" w:hAnsi="Calibri" w:cs="Times New Roman"/>
          <w:sz w:val="22"/>
          <w:szCs w:val="22"/>
        </w:rPr>
        <w:t>neu</w:t>
      </w:r>
      <w:r w:rsidRPr="00492E92">
        <w:rPr>
          <w:rFonts w:ascii="Calibri" w:eastAsia="Calibri" w:hAnsi="Calibri" w:cs="Times New Roman"/>
          <w:sz w:val="22"/>
          <w:szCs w:val="22"/>
        </w:rPr>
        <w:t>riat (2</w:t>
      </w:r>
      <w:r w:rsidRPr="00492E92">
        <w:rPr>
          <w:rFonts w:ascii="Calibri" w:eastAsia="Calibri" w:hAnsi="Calibri" w:cs="Times New Roman"/>
          <w:sz w:val="22"/>
          <w:szCs w:val="22"/>
          <w:vertAlign w:val="superscript"/>
        </w:rPr>
        <w:t>ème</w:t>
      </w:r>
      <w:r w:rsidRPr="00492E92">
        <w:rPr>
          <w:rFonts w:ascii="Calibri" w:eastAsia="Calibri" w:hAnsi="Calibri" w:cs="Times New Roman"/>
          <w:sz w:val="22"/>
          <w:szCs w:val="22"/>
        </w:rPr>
        <w:t xml:space="preserve"> année, BUT2, 20h)</w:t>
      </w:r>
    </w:p>
    <w:p w14:paraId="31B57D77"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p>
    <w:p w14:paraId="1A9B0E2E"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 xml:space="preserve">L’ensemble des acquis et des compétences visés dans chaque matière est décrit dans le programme pédagogique national (PN) du BUT TC, accessible sur le lien suivant : </w:t>
      </w:r>
      <w:hyperlink r:id="rId10" w:history="1">
        <w:r w:rsidRPr="00492E92">
          <w:rPr>
            <w:rFonts w:ascii="Calibri" w:eastAsia="Calibri" w:hAnsi="Calibri" w:cs="Times New Roman"/>
            <w:color w:val="0000FF"/>
            <w:sz w:val="22"/>
            <w:szCs w:val="22"/>
            <w:u w:val="single"/>
          </w:rPr>
          <w:t>https://www.enseignementsup-recherche.gouv.fr/sites/default/files/imported_files/documents/bospe-4-26-5-2022-1426517-pdf-18506.pdf</w:t>
        </w:r>
      </w:hyperlink>
      <w:r w:rsidRPr="00492E92">
        <w:rPr>
          <w:rFonts w:ascii="Calibri" w:eastAsia="Calibri" w:hAnsi="Calibri" w:cs="Times New Roman"/>
          <w:sz w:val="22"/>
          <w:szCs w:val="22"/>
        </w:rPr>
        <w:t xml:space="preserve"> </w:t>
      </w:r>
    </w:p>
    <w:p w14:paraId="497BCD48" w14:textId="77777777" w:rsidR="00492E92" w:rsidRPr="00492E92" w:rsidRDefault="00492E92" w:rsidP="00492E92">
      <w:pPr>
        <w:pBdr>
          <w:top w:val="single" w:sz="4" w:space="1" w:color="auto"/>
          <w:left w:val="single" w:sz="4" w:space="4" w:color="auto"/>
          <w:bottom w:val="single" w:sz="4" w:space="1" w:color="auto"/>
          <w:right w:val="single" w:sz="4" w:space="4" w:color="auto"/>
        </w:pBdr>
        <w:rPr>
          <w:rFonts w:ascii="Calibri" w:eastAsia="Calibri" w:hAnsi="Calibri" w:cs="Times New Roman"/>
          <w:sz w:val="22"/>
          <w:szCs w:val="22"/>
        </w:rPr>
      </w:pPr>
    </w:p>
    <w:p w14:paraId="2D7F2371" w14:textId="77777777" w:rsidR="00492E92" w:rsidRPr="00492E92" w:rsidRDefault="00492E92" w:rsidP="00492E92">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i/>
          <w:sz w:val="22"/>
          <w:szCs w:val="22"/>
        </w:rPr>
      </w:pPr>
      <w:r w:rsidRPr="00492E92">
        <w:rPr>
          <w:rFonts w:ascii="Calibri" w:eastAsia="Calibri" w:hAnsi="Calibri" w:cs="Times New Roman"/>
          <w:i/>
          <w:sz w:val="22"/>
          <w:szCs w:val="22"/>
        </w:rPr>
        <w:t xml:space="preserve">- </w:t>
      </w:r>
      <w:r w:rsidRPr="00492E92">
        <w:rPr>
          <w:rFonts w:ascii="Calibri" w:eastAsia="Calibri" w:hAnsi="Calibri" w:cs="Times New Roman"/>
          <w:b/>
          <w:i/>
          <w:sz w:val="22"/>
          <w:szCs w:val="22"/>
        </w:rPr>
        <w:t>Autres tâches pédagogiques :</w:t>
      </w:r>
      <w:r w:rsidRPr="00492E92">
        <w:rPr>
          <w:rFonts w:ascii="Calibri" w:eastAsia="Calibri" w:hAnsi="Calibri" w:cs="Times New Roman"/>
          <w:i/>
          <w:sz w:val="22"/>
          <w:szCs w:val="22"/>
        </w:rPr>
        <w:t xml:space="preserve"> </w:t>
      </w:r>
    </w:p>
    <w:p w14:paraId="017F6931"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La personne recrutée contribuera aux diverses activités d’encadrement des étudiants et de pilotage de la formation :</w:t>
      </w:r>
    </w:p>
    <w:p w14:paraId="0FF326B0" w14:textId="77777777" w:rsidR="00492E92" w:rsidRPr="00492E92" w:rsidRDefault="00492E92" w:rsidP="00492E92">
      <w:pPr>
        <w:pBdr>
          <w:top w:val="single" w:sz="4" w:space="1" w:color="auto"/>
          <w:left w:val="single" w:sz="4" w:space="4" w:color="auto"/>
          <w:bottom w:val="single" w:sz="4" w:space="1" w:color="auto"/>
          <w:right w:val="single" w:sz="4" w:space="4" w:color="auto"/>
        </w:pBdr>
        <w:rPr>
          <w:rFonts w:ascii="Calibri" w:eastAsia="Calibri" w:hAnsi="Calibri" w:cs="Times New Roman"/>
          <w:sz w:val="22"/>
          <w:szCs w:val="22"/>
        </w:rPr>
      </w:pPr>
      <w:r w:rsidRPr="00492E92">
        <w:rPr>
          <w:rFonts w:ascii="Calibri" w:eastAsia="Calibri" w:hAnsi="Calibri" w:cs="Times New Roman"/>
          <w:sz w:val="22"/>
          <w:szCs w:val="22"/>
        </w:rPr>
        <w:t>•</w:t>
      </w:r>
      <w:r w:rsidRPr="00492E92">
        <w:rPr>
          <w:rFonts w:ascii="Calibri" w:eastAsia="Calibri" w:hAnsi="Calibri" w:cs="Times New Roman"/>
          <w:sz w:val="22"/>
          <w:szCs w:val="22"/>
        </w:rPr>
        <w:tab/>
        <w:t xml:space="preserve">Suivi des PPP (Projet Personnel et Professionnel)  </w:t>
      </w:r>
    </w:p>
    <w:p w14:paraId="7E1FF604" w14:textId="77777777" w:rsidR="00492E92" w:rsidRPr="00492E92" w:rsidRDefault="00492E92" w:rsidP="00492E92">
      <w:pPr>
        <w:pBdr>
          <w:top w:val="single" w:sz="4" w:space="1" w:color="auto"/>
          <w:left w:val="single" w:sz="4" w:space="4" w:color="auto"/>
          <w:bottom w:val="single" w:sz="4" w:space="1" w:color="auto"/>
          <w:right w:val="single" w:sz="4" w:space="4" w:color="auto"/>
        </w:pBdr>
        <w:rPr>
          <w:rFonts w:ascii="Calibri" w:eastAsia="Calibri" w:hAnsi="Calibri" w:cs="Times New Roman"/>
          <w:sz w:val="22"/>
          <w:szCs w:val="22"/>
        </w:rPr>
      </w:pPr>
      <w:r w:rsidRPr="00492E92">
        <w:rPr>
          <w:rFonts w:ascii="Calibri" w:eastAsia="Calibri" w:hAnsi="Calibri" w:cs="Times New Roman"/>
          <w:sz w:val="22"/>
          <w:szCs w:val="22"/>
        </w:rPr>
        <w:t>•</w:t>
      </w:r>
      <w:r w:rsidRPr="00492E92">
        <w:rPr>
          <w:rFonts w:ascii="Calibri" w:eastAsia="Calibri" w:hAnsi="Calibri" w:cs="Times New Roman"/>
          <w:sz w:val="22"/>
          <w:szCs w:val="22"/>
        </w:rPr>
        <w:tab/>
        <w:t>Suivi des stages et des alternants en 2</w:t>
      </w:r>
      <w:r w:rsidRPr="00492E92">
        <w:rPr>
          <w:rFonts w:ascii="Calibri" w:eastAsia="Calibri" w:hAnsi="Calibri" w:cs="Times New Roman"/>
          <w:sz w:val="22"/>
          <w:szCs w:val="22"/>
          <w:vertAlign w:val="superscript"/>
        </w:rPr>
        <w:t>ème</w:t>
      </w:r>
      <w:r w:rsidRPr="00492E92">
        <w:rPr>
          <w:rFonts w:ascii="Calibri" w:eastAsia="Calibri" w:hAnsi="Calibri" w:cs="Times New Roman"/>
          <w:sz w:val="22"/>
          <w:szCs w:val="22"/>
        </w:rPr>
        <w:t xml:space="preserve"> et 3</w:t>
      </w:r>
      <w:r w:rsidRPr="00492E92">
        <w:rPr>
          <w:rFonts w:ascii="Calibri" w:eastAsia="Calibri" w:hAnsi="Calibri" w:cs="Times New Roman"/>
          <w:sz w:val="22"/>
          <w:szCs w:val="22"/>
          <w:vertAlign w:val="superscript"/>
        </w:rPr>
        <w:t>ème</w:t>
      </w:r>
      <w:r w:rsidRPr="00492E92">
        <w:rPr>
          <w:rFonts w:ascii="Calibri" w:eastAsia="Calibri" w:hAnsi="Calibri" w:cs="Times New Roman"/>
          <w:sz w:val="22"/>
          <w:szCs w:val="22"/>
        </w:rPr>
        <w:t xml:space="preserve"> année</w:t>
      </w:r>
    </w:p>
    <w:p w14:paraId="2B2DF91E" w14:textId="77777777" w:rsidR="00492E92" w:rsidRPr="00492E92" w:rsidRDefault="00492E92" w:rsidP="00492E92">
      <w:pPr>
        <w:pBdr>
          <w:top w:val="single" w:sz="4" w:space="1" w:color="auto"/>
          <w:left w:val="single" w:sz="4" w:space="4" w:color="auto"/>
          <w:bottom w:val="single" w:sz="4" w:space="1" w:color="auto"/>
          <w:right w:val="single" w:sz="4" w:space="4" w:color="auto"/>
        </w:pBdr>
        <w:jc w:val="both"/>
        <w:rPr>
          <w:rFonts w:ascii="Calibri" w:eastAsia="Calibri" w:hAnsi="Calibri" w:cs="Times New Roman"/>
          <w:sz w:val="22"/>
          <w:szCs w:val="22"/>
        </w:rPr>
      </w:pPr>
      <w:r w:rsidRPr="00492E92">
        <w:rPr>
          <w:rFonts w:ascii="Calibri" w:eastAsia="Calibri" w:hAnsi="Calibri" w:cs="Times New Roman"/>
          <w:sz w:val="22"/>
          <w:szCs w:val="22"/>
        </w:rPr>
        <w:t>•</w:t>
      </w:r>
      <w:r w:rsidRPr="00492E92">
        <w:rPr>
          <w:rFonts w:ascii="Calibri" w:eastAsia="Calibri" w:hAnsi="Calibri" w:cs="Times New Roman"/>
          <w:sz w:val="22"/>
          <w:szCs w:val="22"/>
        </w:rPr>
        <w:tab/>
        <w:t>Participation aux conseils de département, réunions pédagogiques et commissions d’évaluations pédagogiques</w:t>
      </w:r>
    </w:p>
    <w:p w14:paraId="1DBAC74C" w14:textId="77777777" w:rsidR="00492E92" w:rsidRPr="00492E92" w:rsidRDefault="00492E92" w:rsidP="00492E92">
      <w:pPr>
        <w:pBdr>
          <w:top w:val="single" w:sz="4" w:space="1" w:color="auto"/>
          <w:left w:val="single" w:sz="4" w:space="4" w:color="auto"/>
          <w:bottom w:val="single" w:sz="4" w:space="1" w:color="auto"/>
          <w:right w:val="single" w:sz="4" w:space="4" w:color="auto"/>
        </w:pBdr>
        <w:rPr>
          <w:rFonts w:ascii="Calibri" w:eastAsia="Times New Roman" w:hAnsi="Calibri" w:cs="Times New Roman"/>
          <w:sz w:val="22"/>
          <w:szCs w:val="22"/>
          <w:u w:val="single"/>
        </w:rPr>
      </w:pPr>
    </w:p>
    <w:p w14:paraId="178C5714" w14:textId="77777777" w:rsidR="00C171FE" w:rsidRDefault="00C171FE" w:rsidP="00492E92">
      <w:pPr>
        <w:rPr>
          <w:rFonts w:cstheme="minorHAnsi"/>
          <w:b/>
          <w:i/>
        </w:rPr>
      </w:pPr>
    </w:p>
    <w:p w14:paraId="72C2CB09" w14:textId="5A22CE29" w:rsidR="00492E92" w:rsidRPr="00492E92" w:rsidRDefault="00492E92" w:rsidP="00492E92">
      <w:pPr>
        <w:rPr>
          <w:rFonts w:ascii="Calibri" w:eastAsia="Calibri" w:hAnsi="Calibri" w:cs="Calibri"/>
          <w:b/>
          <w:i/>
        </w:rPr>
      </w:pPr>
      <w:r w:rsidRPr="00492E92">
        <w:rPr>
          <w:rFonts w:ascii="Calibri" w:eastAsia="Calibri" w:hAnsi="Calibri" w:cs="Calibri"/>
          <w:b/>
          <w:i/>
        </w:rPr>
        <w:t xml:space="preserve">Fonction(s) administrative(s) liées au profil : </w:t>
      </w:r>
    </w:p>
    <w:p w14:paraId="35F410E8" w14:textId="77777777" w:rsidR="00492E92" w:rsidRPr="00492E92" w:rsidRDefault="00492E92" w:rsidP="00492E92">
      <w:pPr>
        <w:rPr>
          <w:rFonts w:ascii="Calibri" w:eastAsia="Calibri" w:hAnsi="Calibri" w:cs="Calibri"/>
          <w:b/>
          <w:i/>
        </w:rPr>
      </w:pPr>
    </w:p>
    <w:p w14:paraId="7E3C6D69" w14:textId="7E33C5FD" w:rsidR="00492E92" w:rsidRPr="00492E92" w:rsidRDefault="00492E92" w:rsidP="00FD3FFB">
      <w:pPr>
        <w:spacing w:after="200" w:line="276" w:lineRule="auto"/>
        <w:contextualSpacing/>
        <w:jc w:val="both"/>
        <w:rPr>
          <w:rFonts w:ascii="Calibri" w:eastAsia="Calibri" w:hAnsi="Calibri" w:cs="Calibri"/>
          <w:b/>
          <w:i/>
        </w:rPr>
      </w:pPr>
      <w:r>
        <w:rPr>
          <w:rFonts w:ascii="Calibri" w:eastAsia="Times New Roman" w:hAnsi="Calibri" w:cs="Calibri"/>
          <w:sz w:val="22"/>
          <w:szCs w:val="22"/>
          <w:lang w:eastAsia="fr-FR"/>
        </w:rPr>
        <w:t xml:space="preserve">La personne recrutée devra contribuer au fonctionnement du département </w:t>
      </w:r>
      <w:r w:rsidR="00FD3FFB">
        <w:rPr>
          <w:rFonts w:ascii="Calibri" w:eastAsia="Times New Roman" w:hAnsi="Calibri" w:cs="Calibri"/>
          <w:sz w:val="22"/>
          <w:szCs w:val="22"/>
          <w:lang w:eastAsia="fr-FR"/>
        </w:rPr>
        <w:t>par la prise en charge soit de la direction des études en 1</w:t>
      </w:r>
      <w:r w:rsidR="00FD3FFB" w:rsidRPr="00FD3FFB">
        <w:rPr>
          <w:rFonts w:ascii="Calibri" w:eastAsia="Times New Roman" w:hAnsi="Calibri" w:cs="Calibri"/>
          <w:sz w:val="22"/>
          <w:szCs w:val="22"/>
          <w:vertAlign w:val="superscript"/>
          <w:lang w:eastAsia="fr-FR"/>
        </w:rPr>
        <w:t>ère</w:t>
      </w:r>
      <w:r w:rsidR="00FD3FFB">
        <w:rPr>
          <w:rFonts w:ascii="Calibri" w:eastAsia="Times New Roman" w:hAnsi="Calibri" w:cs="Calibri"/>
          <w:sz w:val="22"/>
          <w:szCs w:val="22"/>
          <w:lang w:eastAsia="fr-FR"/>
        </w:rPr>
        <w:t xml:space="preserve"> année soit de la direction d’un parcours en alternance (2</w:t>
      </w:r>
      <w:r w:rsidR="00FD3FFB" w:rsidRPr="00FD3FFB">
        <w:rPr>
          <w:rFonts w:ascii="Calibri" w:eastAsia="Times New Roman" w:hAnsi="Calibri" w:cs="Calibri"/>
          <w:sz w:val="22"/>
          <w:szCs w:val="22"/>
          <w:vertAlign w:val="superscript"/>
          <w:lang w:eastAsia="fr-FR"/>
        </w:rPr>
        <w:t>ème</w:t>
      </w:r>
      <w:r w:rsidR="00FD3FFB">
        <w:rPr>
          <w:rFonts w:ascii="Calibri" w:eastAsia="Times New Roman" w:hAnsi="Calibri" w:cs="Calibri"/>
          <w:sz w:val="22"/>
          <w:szCs w:val="22"/>
          <w:lang w:eastAsia="fr-FR"/>
        </w:rPr>
        <w:t xml:space="preserve"> et 3</w:t>
      </w:r>
      <w:r w:rsidR="00FD3FFB" w:rsidRPr="00FD3FFB">
        <w:rPr>
          <w:rFonts w:ascii="Calibri" w:eastAsia="Times New Roman" w:hAnsi="Calibri" w:cs="Calibri"/>
          <w:sz w:val="22"/>
          <w:szCs w:val="22"/>
          <w:vertAlign w:val="superscript"/>
          <w:lang w:eastAsia="fr-FR"/>
        </w:rPr>
        <w:t>ème</w:t>
      </w:r>
      <w:r w:rsidR="00FD3FFB">
        <w:rPr>
          <w:rFonts w:ascii="Calibri" w:eastAsia="Times New Roman" w:hAnsi="Calibri" w:cs="Calibri"/>
          <w:sz w:val="22"/>
          <w:szCs w:val="22"/>
          <w:lang w:eastAsia="fr-FR"/>
        </w:rPr>
        <w:t xml:space="preserve"> année). Une expérience dans ces domaines représente par conséquent un atout dans la candidature. </w:t>
      </w:r>
    </w:p>
    <w:p w14:paraId="6F3E605C" w14:textId="77777777" w:rsidR="00492E92" w:rsidRPr="00492E92" w:rsidRDefault="00492E92" w:rsidP="00492E92">
      <w:pPr>
        <w:rPr>
          <w:rFonts w:ascii="Calibri" w:eastAsia="Calibri" w:hAnsi="Calibri" w:cs="Calibri"/>
        </w:rPr>
      </w:pPr>
    </w:p>
    <w:p w14:paraId="47039625" w14:textId="77777777" w:rsidR="00492E92" w:rsidRPr="00492E92" w:rsidRDefault="00492E92" w:rsidP="00492E92">
      <w:pPr>
        <w:rPr>
          <w:rFonts w:ascii="Calibri" w:eastAsia="Calibri" w:hAnsi="Calibri" w:cs="Calibri"/>
        </w:rPr>
      </w:pPr>
    </w:p>
    <w:p w14:paraId="30AD6F78" w14:textId="5653F268" w:rsidR="00C171FE" w:rsidRPr="00F91FA6" w:rsidRDefault="00FD3FFB" w:rsidP="00C171FE">
      <w:pPr>
        <w:pBdr>
          <w:bottom w:val="single" w:sz="6" w:space="1" w:color="auto"/>
        </w:pBdr>
        <w:rPr>
          <w:rFonts w:cstheme="minorHAnsi"/>
          <w:b/>
          <w:sz w:val="28"/>
          <w:szCs w:val="28"/>
        </w:rPr>
      </w:pPr>
      <w:r>
        <w:rPr>
          <w:rFonts w:cstheme="minorHAnsi"/>
          <w:b/>
          <w:sz w:val="28"/>
          <w:szCs w:val="28"/>
        </w:rPr>
        <w:t>Contacts </w:t>
      </w:r>
    </w:p>
    <w:p w14:paraId="089A10C2" w14:textId="584E13B3" w:rsidR="00C171FE" w:rsidRPr="00F91FA6" w:rsidRDefault="00C171FE" w:rsidP="00C171FE">
      <w:pPr>
        <w:pStyle w:val="Texte"/>
        <w:tabs>
          <w:tab w:val="left" w:pos="4962"/>
          <w:tab w:val="left" w:pos="6804"/>
        </w:tabs>
        <w:spacing w:before="0" w:line="240" w:lineRule="auto"/>
        <w:ind w:left="426" w:firstLine="0"/>
        <w:rPr>
          <w:rFonts w:asciiTheme="minorHAnsi" w:hAnsiTheme="minorHAnsi" w:cstheme="minorHAnsi"/>
          <w:sz w:val="22"/>
          <w:szCs w:val="22"/>
        </w:rPr>
      </w:pPr>
    </w:p>
    <w:p w14:paraId="1981A4DE" w14:textId="0CA21B91" w:rsidR="00C171FE" w:rsidRPr="00F91FA6" w:rsidRDefault="00C171FE" w:rsidP="00C171FE">
      <w:pPr>
        <w:pStyle w:val="Texte"/>
        <w:numPr>
          <w:ilvl w:val="0"/>
          <w:numId w:val="2"/>
        </w:numPr>
        <w:tabs>
          <w:tab w:val="left" w:pos="4962"/>
          <w:tab w:val="left" w:pos="6804"/>
        </w:tabs>
        <w:spacing w:before="0" w:line="240" w:lineRule="auto"/>
        <w:ind w:left="426"/>
        <w:rPr>
          <w:rFonts w:asciiTheme="minorHAnsi" w:hAnsiTheme="minorHAnsi" w:cstheme="minorHAnsi"/>
          <w:sz w:val="22"/>
          <w:szCs w:val="22"/>
        </w:rPr>
      </w:pPr>
      <w:r w:rsidRPr="00F91FA6">
        <w:rPr>
          <w:rFonts w:asciiTheme="minorHAnsi" w:hAnsiTheme="minorHAnsi" w:cstheme="minorHAnsi"/>
          <w:sz w:val="22"/>
          <w:szCs w:val="22"/>
        </w:rPr>
        <w:t xml:space="preserve">Chef de département et /ou responsable de la formation/diplôme : </w:t>
      </w:r>
    </w:p>
    <w:p w14:paraId="1D9E8994" w14:textId="79D2BEA6" w:rsidR="00C171FE" w:rsidRPr="00F91FA6" w:rsidRDefault="00C171FE" w:rsidP="00C171FE">
      <w:pPr>
        <w:pStyle w:val="Texte"/>
        <w:numPr>
          <w:ilvl w:val="1"/>
          <w:numId w:val="1"/>
        </w:numPr>
        <w:tabs>
          <w:tab w:val="left" w:pos="4962"/>
          <w:tab w:val="left" w:pos="6804"/>
        </w:tabs>
        <w:spacing w:before="0" w:line="240" w:lineRule="auto"/>
        <w:ind w:left="851"/>
        <w:rPr>
          <w:rFonts w:asciiTheme="minorHAnsi" w:hAnsiTheme="minorHAnsi" w:cstheme="minorHAnsi"/>
          <w:sz w:val="22"/>
          <w:szCs w:val="22"/>
        </w:rPr>
      </w:pPr>
      <w:r w:rsidRPr="00F91FA6">
        <w:rPr>
          <w:rFonts w:asciiTheme="minorHAnsi" w:hAnsiTheme="minorHAnsi" w:cstheme="minorHAnsi"/>
          <w:sz w:val="22"/>
          <w:szCs w:val="22"/>
        </w:rPr>
        <w:t>NOM Prénom :</w:t>
      </w:r>
      <w:r w:rsidR="00FD3FFB">
        <w:rPr>
          <w:rFonts w:asciiTheme="minorHAnsi" w:hAnsiTheme="minorHAnsi" w:cstheme="minorHAnsi"/>
          <w:sz w:val="22"/>
          <w:szCs w:val="22"/>
        </w:rPr>
        <w:t xml:space="preserve"> LUTZ Sybille</w:t>
      </w:r>
    </w:p>
    <w:p w14:paraId="6610BDB1" w14:textId="7E93E430" w:rsidR="00C171FE" w:rsidRPr="00F91FA6" w:rsidRDefault="00C171FE" w:rsidP="00C171FE">
      <w:pPr>
        <w:pStyle w:val="Texte"/>
        <w:numPr>
          <w:ilvl w:val="1"/>
          <w:numId w:val="1"/>
        </w:numPr>
        <w:tabs>
          <w:tab w:val="left" w:pos="4962"/>
          <w:tab w:val="left" w:pos="6804"/>
        </w:tabs>
        <w:spacing w:before="0" w:line="240" w:lineRule="auto"/>
        <w:ind w:left="851"/>
        <w:rPr>
          <w:rFonts w:asciiTheme="minorHAnsi" w:hAnsiTheme="minorHAnsi" w:cstheme="minorHAnsi"/>
          <w:sz w:val="22"/>
          <w:szCs w:val="22"/>
        </w:rPr>
      </w:pPr>
      <w:r w:rsidRPr="00F91FA6">
        <w:rPr>
          <w:rFonts w:asciiTheme="minorHAnsi" w:hAnsiTheme="minorHAnsi" w:cstheme="minorHAnsi"/>
          <w:sz w:val="22"/>
          <w:szCs w:val="22"/>
        </w:rPr>
        <w:t>Coordonnées (tel, mail) :</w:t>
      </w:r>
      <w:r w:rsidR="00FD3FFB">
        <w:rPr>
          <w:rFonts w:asciiTheme="minorHAnsi" w:hAnsiTheme="minorHAnsi" w:cstheme="minorHAnsi"/>
          <w:sz w:val="22"/>
          <w:szCs w:val="22"/>
        </w:rPr>
        <w:t xml:space="preserve"> </w:t>
      </w:r>
      <w:hyperlink r:id="rId11" w:history="1">
        <w:r w:rsidR="00FD3FFB" w:rsidRPr="00B24883">
          <w:rPr>
            <w:rStyle w:val="Lienhypertexte"/>
            <w:rFonts w:asciiTheme="minorHAnsi" w:hAnsiTheme="minorHAnsi" w:cstheme="minorHAnsi"/>
            <w:sz w:val="22"/>
            <w:szCs w:val="22"/>
          </w:rPr>
          <w:t>sybille.lutz@cyu.fr</w:t>
        </w:r>
      </w:hyperlink>
      <w:r w:rsidR="00FD3FFB">
        <w:rPr>
          <w:rFonts w:asciiTheme="minorHAnsi" w:hAnsiTheme="minorHAnsi" w:cstheme="minorHAnsi"/>
          <w:sz w:val="22"/>
          <w:szCs w:val="22"/>
        </w:rPr>
        <w:t xml:space="preserve"> </w:t>
      </w:r>
    </w:p>
    <w:p w14:paraId="2B4A21B8" w14:textId="3A6D3DDE" w:rsidR="00C171FE" w:rsidRPr="00F91FA6" w:rsidRDefault="00C171FE" w:rsidP="00C171FE">
      <w:pPr>
        <w:pStyle w:val="Texte"/>
        <w:tabs>
          <w:tab w:val="left" w:pos="4962"/>
          <w:tab w:val="left" w:pos="6804"/>
        </w:tabs>
        <w:spacing w:before="0" w:line="240" w:lineRule="auto"/>
        <w:ind w:left="426" w:firstLine="0"/>
        <w:rPr>
          <w:rFonts w:asciiTheme="minorHAnsi" w:hAnsiTheme="minorHAnsi" w:cstheme="minorHAnsi"/>
          <w:sz w:val="22"/>
          <w:szCs w:val="22"/>
        </w:rPr>
      </w:pPr>
    </w:p>
    <w:p w14:paraId="55FC5154" w14:textId="503C59A4" w:rsidR="00C171FE" w:rsidRPr="00F91FA6" w:rsidRDefault="00C171FE" w:rsidP="00C171FE">
      <w:pPr>
        <w:pStyle w:val="Paragraphedeliste"/>
        <w:numPr>
          <w:ilvl w:val="0"/>
          <w:numId w:val="2"/>
        </w:numPr>
        <w:spacing w:after="0" w:line="240" w:lineRule="auto"/>
        <w:ind w:left="426"/>
        <w:rPr>
          <w:rFonts w:cstheme="minorHAnsi"/>
        </w:rPr>
      </w:pPr>
      <w:r w:rsidRPr="00F91FA6">
        <w:rPr>
          <w:rFonts w:cstheme="minorHAnsi"/>
        </w:rPr>
        <w:t xml:space="preserve">Directeur/ Directrice de la composante : </w:t>
      </w:r>
    </w:p>
    <w:p w14:paraId="4BC8FA47" w14:textId="2BD10A73" w:rsidR="00C171FE" w:rsidRPr="00F91FA6" w:rsidRDefault="00C171FE" w:rsidP="00C171FE">
      <w:pPr>
        <w:pStyle w:val="Texte"/>
        <w:numPr>
          <w:ilvl w:val="1"/>
          <w:numId w:val="2"/>
        </w:numPr>
        <w:tabs>
          <w:tab w:val="left" w:pos="4962"/>
          <w:tab w:val="left" w:pos="6804"/>
        </w:tabs>
        <w:spacing w:before="0" w:line="240" w:lineRule="auto"/>
        <w:ind w:left="851"/>
        <w:rPr>
          <w:rFonts w:asciiTheme="minorHAnsi" w:hAnsiTheme="minorHAnsi" w:cstheme="minorHAnsi"/>
          <w:sz w:val="22"/>
          <w:szCs w:val="22"/>
        </w:rPr>
      </w:pPr>
      <w:r w:rsidRPr="00F91FA6">
        <w:rPr>
          <w:rFonts w:asciiTheme="minorHAnsi" w:hAnsiTheme="minorHAnsi" w:cstheme="minorHAnsi"/>
          <w:sz w:val="22"/>
          <w:szCs w:val="22"/>
        </w:rPr>
        <w:t>NOM Prénom :</w:t>
      </w:r>
      <w:r w:rsidR="00FD3FFB">
        <w:rPr>
          <w:rFonts w:asciiTheme="minorHAnsi" w:hAnsiTheme="minorHAnsi" w:cstheme="minorHAnsi"/>
          <w:sz w:val="22"/>
          <w:szCs w:val="22"/>
        </w:rPr>
        <w:t xml:space="preserve"> WARDEH George</w:t>
      </w:r>
    </w:p>
    <w:p w14:paraId="78364BCF" w14:textId="511EEB3D" w:rsidR="00C171FE" w:rsidRDefault="00C171FE" w:rsidP="00C171FE">
      <w:pPr>
        <w:pStyle w:val="Texte"/>
        <w:numPr>
          <w:ilvl w:val="1"/>
          <w:numId w:val="2"/>
        </w:numPr>
        <w:tabs>
          <w:tab w:val="left" w:pos="4962"/>
          <w:tab w:val="left" w:pos="6804"/>
        </w:tabs>
        <w:spacing w:before="0" w:line="240" w:lineRule="auto"/>
        <w:ind w:left="851"/>
        <w:rPr>
          <w:rFonts w:asciiTheme="minorHAnsi" w:hAnsiTheme="minorHAnsi" w:cstheme="minorHAnsi"/>
          <w:sz w:val="22"/>
          <w:szCs w:val="22"/>
        </w:rPr>
      </w:pPr>
      <w:r w:rsidRPr="00F91FA6">
        <w:rPr>
          <w:rFonts w:asciiTheme="minorHAnsi" w:hAnsiTheme="minorHAnsi" w:cstheme="minorHAnsi"/>
          <w:sz w:val="22"/>
          <w:szCs w:val="22"/>
        </w:rPr>
        <w:t>Coordonnées (tel, mail) :</w:t>
      </w:r>
      <w:r w:rsidR="00FD3FFB">
        <w:rPr>
          <w:rFonts w:asciiTheme="minorHAnsi" w:hAnsiTheme="minorHAnsi" w:cstheme="minorHAnsi"/>
          <w:sz w:val="22"/>
          <w:szCs w:val="22"/>
        </w:rPr>
        <w:t xml:space="preserve"> </w:t>
      </w:r>
      <w:hyperlink r:id="rId12" w:history="1">
        <w:r w:rsidR="00FD3FFB" w:rsidRPr="00B24883">
          <w:rPr>
            <w:rStyle w:val="Lienhypertexte"/>
            <w:rFonts w:asciiTheme="minorHAnsi" w:hAnsiTheme="minorHAnsi" w:cstheme="minorHAnsi"/>
            <w:sz w:val="22"/>
            <w:szCs w:val="22"/>
          </w:rPr>
          <w:t>goerge.wardeh@cyu.fr</w:t>
        </w:r>
      </w:hyperlink>
      <w:r w:rsidR="00FD3FFB">
        <w:rPr>
          <w:rFonts w:asciiTheme="minorHAnsi" w:hAnsiTheme="minorHAnsi" w:cstheme="minorHAnsi"/>
          <w:sz w:val="22"/>
          <w:szCs w:val="22"/>
        </w:rPr>
        <w:t xml:space="preserve"> </w:t>
      </w:r>
    </w:p>
    <w:p w14:paraId="2A3356C8" w14:textId="77777777" w:rsidR="00FD3FFB" w:rsidRDefault="00FD3FFB" w:rsidP="00FD3FFB">
      <w:pPr>
        <w:pStyle w:val="Texte"/>
        <w:tabs>
          <w:tab w:val="left" w:pos="4962"/>
          <w:tab w:val="left" w:pos="6804"/>
        </w:tabs>
        <w:spacing w:before="0" w:line="240" w:lineRule="auto"/>
        <w:rPr>
          <w:rFonts w:asciiTheme="minorHAnsi" w:hAnsiTheme="minorHAnsi" w:cstheme="minorHAnsi"/>
          <w:sz w:val="22"/>
          <w:szCs w:val="22"/>
        </w:rPr>
      </w:pPr>
    </w:p>
    <w:p w14:paraId="0E950569" w14:textId="77777777" w:rsidR="00FD3FFB" w:rsidRDefault="00FD3FFB" w:rsidP="00FD3FFB">
      <w:pPr>
        <w:pStyle w:val="Texte"/>
        <w:tabs>
          <w:tab w:val="left" w:pos="4962"/>
          <w:tab w:val="left" w:pos="6804"/>
        </w:tabs>
        <w:spacing w:before="0" w:line="240" w:lineRule="auto"/>
        <w:rPr>
          <w:rFonts w:asciiTheme="minorHAnsi" w:hAnsiTheme="minorHAnsi" w:cstheme="minorHAnsi"/>
          <w:sz w:val="22"/>
          <w:szCs w:val="22"/>
        </w:rPr>
      </w:pPr>
    </w:p>
    <w:p w14:paraId="05FD3CF4" w14:textId="77777777" w:rsidR="00FD3FFB" w:rsidRDefault="00FD3FFB" w:rsidP="00FD3FFB">
      <w:pPr>
        <w:pStyle w:val="Texte"/>
        <w:tabs>
          <w:tab w:val="left" w:pos="4962"/>
          <w:tab w:val="left" w:pos="6804"/>
        </w:tabs>
        <w:spacing w:before="0" w:line="240" w:lineRule="auto"/>
        <w:rPr>
          <w:rFonts w:asciiTheme="minorHAnsi" w:hAnsiTheme="minorHAnsi" w:cstheme="minorHAnsi"/>
          <w:sz w:val="22"/>
          <w:szCs w:val="22"/>
        </w:rPr>
      </w:pPr>
    </w:p>
    <w:p w14:paraId="5F180BC5" w14:textId="77777777" w:rsidR="00FD3FFB" w:rsidRDefault="00FD3FFB" w:rsidP="00FD3FFB">
      <w:pPr>
        <w:pStyle w:val="Texte"/>
        <w:tabs>
          <w:tab w:val="left" w:pos="4962"/>
          <w:tab w:val="left" w:pos="6804"/>
        </w:tabs>
        <w:spacing w:before="0" w:line="240" w:lineRule="auto"/>
        <w:rPr>
          <w:rFonts w:asciiTheme="minorHAnsi" w:hAnsiTheme="minorHAnsi" w:cstheme="minorHAnsi"/>
          <w:sz w:val="22"/>
          <w:szCs w:val="22"/>
        </w:rPr>
      </w:pPr>
    </w:p>
    <w:p w14:paraId="38886812" w14:textId="77777777" w:rsidR="00FD3FFB" w:rsidRDefault="00FD3FFB" w:rsidP="00FD3FFB">
      <w:pPr>
        <w:pStyle w:val="Texte"/>
        <w:tabs>
          <w:tab w:val="left" w:pos="4962"/>
          <w:tab w:val="left" w:pos="6804"/>
        </w:tabs>
        <w:spacing w:before="0" w:line="240" w:lineRule="auto"/>
        <w:rPr>
          <w:rFonts w:asciiTheme="minorHAnsi" w:hAnsiTheme="minorHAnsi" w:cstheme="minorHAnsi"/>
          <w:sz w:val="22"/>
          <w:szCs w:val="22"/>
        </w:rPr>
      </w:pPr>
    </w:p>
    <w:p w14:paraId="640D5CC5" w14:textId="77777777" w:rsidR="00FD3FFB" w:rsidRPr="00F91FA6" w:rsidRDefault="00FD3FFB" w:rsidP="00FD3FFB">
      <w:pPr>
        <w:pStyle w:val="Texte"/>
        <w:tabs>
          <w:tab w:val="left" w:pos="4962"/>
          <w:tab w:val="left" w:pos="6804"/>
        </w:tabs>
        <w:spacing w:before="0" w:line="240" w:lineRule="auto"/>
        <w:rPr>
          <w:rFonts w:asciiTheme="minorHAnsi" w:hAnsiTheme="minorHAnsi" w:cstheme="minorHAnsi"/>
          <w:sz w:val="22"/>
          <w:szCs w:val="22"/>
        </w:rPr>
      </w:pPr>
    </w:p>
    <w:p w14:paraId="5607321E" w14:textId="1E47A06C" w:rsidR="00C171FE" w:rsidRPr="00F91FA6" w:rsidRDefault="00C171FE" w:rsidP="00C171FE">
      <w:pPr>
        <w:pStyle w:val="Texte"/>
        <w:tabs>
          <w:tab w:val="left" w:pos="4962"/>
          <w:tab w:val="left" w:pos="6804"/>
        </w:tabs>
        <w:spacing w:before="0" w:line="240" w:lineRule="auto"/>
        <w:ind w:left="851" w:firstLine="0"/>
        <w:rPr>
          <w:rFonts w:asciiTheme="minorHAnsi" w:hAnsiTheme="minorHAnsi" w:cstheme="minorHAnsi"/>
          <w:sz w:val="22"/>
          <w:szCs w:val="22"/>
        </w:rPr>
      </w:pPr>
    </w:p>
    <w:p w14:paraId="6D1A94B8" w14:textId="24D38D1F" w:rsidR="00C171FE" w:rsidRPr="00F91FA6" w:rsidRDefault="00C171FE" w:rsidP="00C171FE">
      <w:pPr>
        <w:pStyle w:val="Texte"/>
        <w:numPr>
          <w:ilvl w:val="0"/>
          <w:numId w:val="2"/>
        </w:numPr>
        <w:tabs>
          <w:tab w:val="left" w:pos="4962"/>
          <w:tab w:val="left" w:pos="6804"/>
        </w:tabs>
        <w:spacing w:before="0" w:line="240" w:lineRule="auto"/>
        <w:ind w:left="426"/>
        <w:rPr>
          <w:rFonts w:asciiTheme="minorHAnsi" w:hAnsiTheme="minorHAnsi" w:cstheme="minorHAnsi"/>
          <w:sz w:val="22"/>
          <w:szCs w:val="22"/>
        </w:rPr>
      </w:pPr>
      <w:r w:rsidRPr="00F91FA6">
        <w:rPr>
          <w:rFonts w:asciiTheme="minorHAnsi" w:hAnsiTheme="minorHAnsi" w:cstheme="minorHAnsi"/>
          <w:sz w:val="22"/>
          <w:szCs w:val="22"/>
        </w:rPr>
        <w:t>Responsable Administratif de la composante (</w:t>
      </w:r>
      <w:r w:rsidRPr="00F91FA6">
        <w:rPr>
          <w:rFonts w:asciiTheme="minorHAnsi" w:hAnsiTheme="minorHAnsi" w:cstheme="minorHAnsi"/>
          <w:i/>
          <w:sz w:val="22"/>
          <w:szCs w:val="22"/>
        </w:rPr>
        <w:t>facultatif</w:t>
      </w:r>
      <w:r w:rsidRPr="00F91FA6">
        <w:rPr>
          <w:rFonts w:asciiTheme="minorHAnsi" w:hAnsiTheme="minorHAnsi" w:cstheme="minorHAnsi"/>
          <w:sz w:val="22"/>
          <w:szCs w:val="22"/>
        </w:rPr>
        <w:t>) :</w:t>
      </w:r>
    </w:p>
    <w:p w14:paraId="2FC83F4C" w14:textId="7D63647A" w:rsidR="00C171FE" w:rsidRPr="00F91FA6" w:rsidRDefault="00C171FE" w:rsidP="00C171FE">
      <w:pPr>
        <w:pStyle w:val="Texte"/>
        <w:numPr>
          <w:ilvl w:val="1"/>
          <w:numId w:val="2"/>
        </w:numPr>
        <w:tabs>
          <w:tab w:val="left" w:pos="4962"/>
          <w:tab w:val="left" w:pos="6804"/>
        </w:tabs>
        <w:spacing w:before="0" w:line="240" w:lineRule="auto"/>
        <w:rPr>
          <w:rFonts w:asciiTheme="minorHAnsi" w:hAnsiTheme="minorHAnsi" w:cstheme="minorHAnsi"/>
          <w:sz w:val="22"/>
          <w:szCs w:val="22"/>
        </w:rPr>
      </w:pPr>
      <w:r w:rsidRPr="00F91FA6">
        <w:rPr>
          <w:rFonts w:asciiTheme="minorHAnsi" w:hAnsiTheme="minorHAnsi" w:cstheme="minorHAnsi"/>
          <w:sz w:val="22"/>
          <w:szCs w:val="22"/>
        </w:rPr>
        <w:t>NOM Prénom :</w:t>
      </w:r>
      <w:r w:rsidR="00FD3FFB">
        <w:rPr>
          <w:rFonts w:asciiTheme="minorHAnsi" w:hAnsiTheme="minorHAnsi" w:cstheme="minorHAnsi"/>
          <w:sz w:val="22"/>
          <w:szCs w:val="22"/>
        </w:rPr>
        <w:t xml:space="preserve"> </w:t>
      </w:r>
      <w:r w:rsidR="00D50808">
        <w:rPr>
          <w:rFonts w:asciiTheme="minorHAnsi" w:hAnsiTheme="minorHAnsi" w:cstheme="minorHAnsi"/>
          <w:sz w:val="22"/>
          <w:szCs w:val="22"/>
        </w:rPr>
        <w:t>JAILLER Emmanuelle</w:t>
      </w:r>
    </w:p>
    <w:p w14:paraId="3031022E" w14:textId="14E795CF" w:rsidR="00C171FE" w:rsidRPr="00F91FA6" w:rsidRDefault="00C171FE" w:rsidP="00C171FE">
      <w:pPr>
        <w:pStyle w:val="Texte"/>
        <w:numPr>
          <w:ilvl w:val="1"/>
          <w:numId w:val="2"/>
        </w:numPr>
        <w:tabs>
          <w:tab w:val="left" w:pos="4962"/>
          <w:tab w:val="left" w:pos="6804"/>
        </w:tabs>
        <w:spacing w:before="0" w:line="240" w:lineRule="auto"/>
        <w:rPr>
          <w:rFonts w:asciiTheme="minorHAnsi" w:hAnsiTheme="minorHAnsi" w:cstheme="minorHAnsi"/>
          <w:sz w:val="22"/>
          <w:szCs w:val="22"/>
        </w:rPr>
      </w:pPr>
      <w:r w:rsidRPr="00F91FA6">
        <w:rPr>
          <w:rFonts w:asciiTheme="minorHAnsi" w:hAnsiTheme="minorHAnsi" w:cstheme="minorHAnsi"/>
          <w:sz w:val="22"/>
          <w:szCs w:val="22"/>
        </w:rPr>
        <w:t>Coordonnées (tel, mail) :</w:t>
      </w:r>
      <w:r w:rsidR="00FD3FFB">
        <w:rPr>
          <w:rFonts w:asciiTheme="minorHAnsi" w:hAnsiTheme="minorHAnsi" w:cstheme="minorHAnsi"/>
          <w:sz w:val="22"/>
          <w:szCs w:val="22"/>
        </w:rPr>
        <w:t xml:space="preserve"> </w:t>
      </w:r>
      <w:r w:rsidR="00D50808">
        <w:rPr>
          <w:rFonts w:asciiTheme="minorHAnsi" w:hAnsiTheme="minorHAnsi" w:cstheme="minorHAnsi"/>
          <w:sz w:val="22"/>
          <w:szCs w:val="22"/>
        </w:rPr>
        <w:t>emmanuelle.jailler@cyu.fr</w:t>
      </w:r>
    </w:p>
    <w:p w14:paraId="632D61B2" w14:textId="65C53370" w:rsidR="00C171FE" w:rsidRPr="00F91FA6" w:rsidRDefault="00C171FE" w:rsidP="00C171FE">
      <w:pPr>
        <w:pStyle w:val="Texte"/>
        <w:tabs>
          <w:tab w:val="left" w:pos="4962"/>
          <w:tab w:val="left" w:pos="6804"/>
        </w:tabs>
        <w:spacing w:before="0" w:line="240" w:lineRule="auto"/>
        <w:ind w:left="1440" w:firstLine="0"/>
        <w:rPr>
          <w:rFonts w:asciiTheme="minorHAnsi" w:hAnsiTheme="minorHAnsi" w:cstheme="minorHAnsi"/>
          <w:sz w:val="22"/>
          <w:szCs w:val="22"/>
        </w:rPr>
      </w:pPr>
    </w:p>
    <w:p w14:paraId="16164B49" w14:textId="3FE4AB4C" w:rsidR="00B72074" w:rsidRPr="00422EBD" w:rsidRDefault="00C171FE" w:rsidP="00422EBD">
      <w:pPr>
        <w:pStyle w:val="Texte"/>
        <w:numPr>
          <w:ilvl w:val="0"/>
          <w:numId w:val="2"/>
        </w:numPr>
        <w:tabs>
          <w:tab w:val="left" w:pos="4962"/>
          <w:tab w:val="left" w:pos="6804"/>
        </w:tabs>
        <w:rPr>
          <w:lang w:val="en-US"/>
        </w:rPr>
      </w:pPr>
      <w:r w:rsidRPr="00422EBD">
        <w:rPr>
          <w:rFonts w:asciiTheme="minorHAnsi" w:hAnsiTheme="minorHAnsi" w:cstheme="minorHAnsi"/>
          <w:sz w:val="22"/>
          <w:szCs w:val="22"/>
          <w:lang w:val="en-US"/>
        </w:rPr>
        <w:t>Site web (</w:t>
      </w:r>
      <w:proofErr w:type="spellStart"/>
      <w:r w:rsidRPr="00422EBD">
        <w:rPr>
          <w:rFonts w:asciiTheme="minorHAnsi" w:hAnsiTheme="minorHAnsi" w:cstheme="minorHAnsi"/>
          <w:i/>
          <w:sz w:val="22"/>
          <w:szCs w:val="22"/>
          <w:lang w:val="en-US"/>
        </w:rPr>
        <w:t>facultatif</w:t>
      </w:r>
      <w:proofErr w:type="spellEnd"/>
      <w:proofErr w:type="gramStart"/>
      <w:r w:rsidRPr="00422EBD">
        <w:rPr>
          <w:rFonts w:asciiTheme="minorHAnsi" w:hAnsiTheme="minorHAnsi" w:cstheme="minorHAnsi"/>
          <w:sz w:val="22"/>
          <w:szCs w:val="22"/>
          <w:lang w:val="en-US"/>
        </w:rPr>
        <w:t>) :</w:t>
      </w:r>
      <w:proofErr w:type="gramEnd"/>
      <w:r w:rsidR="00422EBD">
        <w:rPr>
          <w:rFonts w:asciiTheme="minorHAnsi" w:hAnsiTheme="minorHAnsi" w:cstheme="minorHAnsi"/>
          <w:sz w:val="22"/>
          <w:szCs w:val="22"/>
          <w:lang w:val="en-US"/>
        </w:rPr>
        <w:t xml:space="preserve"> </w:t>
      </w:r>
      <w:hyperlink r:id="rId13" w:history="1">
        <w:r w:rsidR="00422EBD" w:rsidRPr="00B24883">
          <w:rPr>
            <w:rStyle w:val="Lienhypertexte"/>
            <w:rFonts w:asciiTheme="minorHAnsi" w:hAnsiTheme="minorHAnsi" w:cstheme="minorHAnsi"/>
            <w:sz w:val="22"/>
            <w:szCs w:val="22"/>
            <w:lang w:val="en-US"/>
          </w:rPr>
          <w:t>https://cyiut.cyu.fr</w:t>
        </w:r>
      </w:hyperlink>
      <w:r w:rsidR="00422EBD">
        <w:rPr>
          <w:rFonts w:asciiTheme="minorHAnsi" w:hAnsiTheme="minorHAnsi" w:cstheme="minorHAnsi"/>
          <w:sz w:val="22"/>
          <w:szCs w:val="22"/>
          <w:lang w:val="en-US"/>
        </w:rPr>
        <w:t xml:space="preserve">  </w:t>
      </w:r>
    </w:p>
    <w:p w14:paraId="7052DF2C" w14:textId="1EA15BA3" w:rsidR="00B72074" w:rsidRDefault="00C171FE">
      <w:r>
        <w:rPr>
          <w:noProof/>
          <w:lang w:eastAsia="fr-FR"/>
        </w:rPr>
        <w:drawing>
          <wp:anchor distT="0" distB="0" distL="114300" distR="114300" simplePos="0" relativeHeight="251665408" behindDoc="1" locked="1" layoutInCell="1" allowOverlap="1" wp14:anchorId="2F454858" wp14:editId="00922791">
            <wp:simplePos x="0" y="0"/>
            <wp:positionH relativeFrom="page">
              <wp:align>right</wp:align>
            </wp:positionH>
            <wp:positionV relativeFrom="page">
              <wp:align>bottom</wp:align>
            </wp:positionV>
            <wp:extent cx="7545070" cy="10666730"/>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nd_couver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070" cy="10666730"/>
                    </a:xfrm>
                    <a:prstGeom prst="rect">
                      <a:avLst/>
                    </a:prstGeom>
                  </pic:spPr>
                </pic:pic>
              </a:graphicData>
            </a:graphic>
            <wp14:sizeRelH relativeFrom="margin">
              <wp14:pctWidth>0</wp14:pctWidth>
            </wp14:sizeRelH>
            <wp14:sizeRelV relativeFrom="margin">
              <wp14:pctHeight>0</wp14:pctHeight>
            </wp14:sizeRelV>
          </wp:anchor>
        </w:drawing>
      </w:r>
    </w:p>
    <w:sectPr w:rsidR="00B72074" w:rsidSect="00C171FE">
      <w:headerReference w:type="default" r:id="rId14"/>
      <w:footerReference w:type="default" r:id="rId15"/>
      <w:pgSz w:w="11900" w:h="16840"/>
      <w:pgMar w:top="14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BA1D" w14:textId="77777777" w:rsidR="00B3400D" w:rsidRDefault="00B3400D" w:rsidP="00C171FE">
      <w:r>
        <w:separator/>
      </w:r>
    </w:p>
  </w:endnote>
  <w:endnote w:type="continuationSeparator" w:id="0">
    <w:p w14:paraId="7773E5F5" w14:textId="77777777" w:rsidR="00B3400D" w:rsidRDefault="00B3400D" w:rsidP="00C1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88500AEE8A3417E8FC3FCEAC104BEA6"/>
      </w:placeholder>
      <w:temporary/>
      <w:showingPlcHdr/>
    </w:sdtPr>
    <w:sdtEndPr/>
    <w:sdtContent>
      <w:p w14:paraId="1E59E152" w14:textId="77777777" w:rsidR="00C171FE" w:rsidRDefault="00C171FE">
        <w:pPr>
          <w:pStyle w:val="Pieddepage"/>
        </w:pPr>
        <w:r>
          <w:t>[Tapez ici]</w:t>
        </w:r>
      </w:p>
    </w:sdtContent>
  </w:sdt>
  <w:p w14:paraId="1CD1F4D5" w14:textId="77777777" w:rsidR="00C171FE" w:rsidRDefault="00C171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5C84" w14:textId="77777777" w:rsidR="00B3400D" w:rsidRDefault="00B3400D" w:rsidP="00C171FE">
      <w:r>
        <w:separator/>
      </w:r>
    </w:p>
  </w:footnote>
  <w:footnote w:type="continuationSeparator" w:id="0">
    <w:p w14:paraId="2B9E36BC" w14:textId="77777777" w:rsidR="00B3400D" w:rsidRDefault="00B3400D" w:rsidP="00C1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4F2B" w14:textId="77777777" w:rsidR="00C171FE" w:rsidRPr="00C171FE" w:rsidRDefault="00C171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D7860"/>
    <w:multiLevelType w:val="hybridMultilevel"/>
    <w:tmpl w:val="9C001E0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1E5C03"/>
    <w:multiLevelType w:val="hybridMultilevel"/>
    <w:tmpl w:val="32AE85C8"/>
    <w:lvl w:ilvl="0" w:tplc="040C000F">
      <w:start w:val="1"/>
      <w:numFmt w:val="decimal"/>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61C9317B"/>
    <w:multiLevelType w:val="hybridMultilevel"/>
    <w:tmpl w:val="0FE05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85"/>
    <w:rsid w:val="0006394E"/>
    <w:rsid w:val="00133269"/>
    <w:rsid w:val="001C4585"/>
    <w:rsid w:val="00277FC4"/>
    <w:rsid w:val="00330455"/>
    <w:rsid w:val="00393C28"/>
    <w:rsid w:val="003A41BB"/>
    <w:rsid w:val="003B0BC8"/>
    <w:rsid w:val="00422EBD"/>
    <w:rsid w:val="00463291"/>
    <w:rsid w:val="00492E92"/>
    <w:rsid w:val="004E55E2"/>
    <w:rsid w:val="005F01A6"/>
    <w:rsid w:val="0060650D"/>
    <w:rsid w:val="006150E9"/>
    <w:rsid w:val="00623ADF"/>
    <w:rsid w:val="00633196"/>
    <w:rsid w:val="00723E3B"/>
    <w:rsid w:val="007F37DA"/>
    <w:rsid w:val="0080013D"/>
    <w:rsid w:val="00920445"/>
    <w:rsid w:val="00995771"/>
    <w:rsid w:val="00AC7DB0"/>
    <w:rsid w:val="00AD0E67"/>
    <w:rsid w:val="00AD48FF"/>
    <w:rsid w:val="00B014E4"/>
    <w:rsid w:val="00B3400D"/>
    <w:rsid w:val="00B72074"/>
    <w:rsid w:val="00C171FE"/>
    <w:rsid w:val="00C86756"/>
    <w:rsid w:val="00CE1644"/>
    <w:rsid w:val="00D45189"/>
    <w:rsid w:val="00D50808"/>
    <w:rsid w:val="00E16CCD"/>
    <w:rsid w:val="00E3202E"/>
    <w:rsid w:val="00E90CFC"/>
    <w:rsid w:val="00ED47FC"/>
    <w:rsid w:val="00F608F4"/>
    <w:rsid w:val="00FD3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72A8"/>
  <w15:docId w15:val="{4A156D1A-29FE-4228-85E0-EE8453B5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C171FE"/>
    <w:pPr>
      <w:widowControl w:val="0"/>
      <w:spacing w:before="120"/>
      <w:outlineLvl w:val="1"/>
    </w:pPr>
    <w:rPr>
      <w:rFonts w:ascii="Arial" w:eastAsia="Times New Roman" w:hAnsi="Arial" w:cs="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
    <w:name w:val="[Aucun style]"/>
    <w:rsid w:val="00920445"/>
    <w:pPr>
      <w:autoSpaceDE w:val="0"/>
      <w:autoSpaceDN w:val="0"/>
      <w:adjustRightInd w:val="0"/>
      <w:spacing w:line="288" w:lineRule="auto"/>
      <w:textAlignment w:val="center"/>
    </w:pPr>
    <w:rPr>
      <w:rFonts w:ascii="Minion Pro" w:hAnsi="Minion Pro" w:cs="Minion Pro"/>
      <w:color w:val="000000"/>
    </w:rPr>
  </w:style>
  <w:style w:type="character" w:customStyle="1" w:styleId="Titre2Car">
    <w:name w:val="Titre 2 Car"/>
    <w:basedOn w:val="Policepardfaut"/>
    <w:link w:val="Titre2"/>
    <w:rsid w:val="00C171FE"/>
    <w:rPr>
      <w:rFonts w:ascii="Arial" w:eastAsia="Times New Roman" w:hAnsi="Arial" w:cs="Times New Roman"/>
      <w:b/>
      <w:szCs w:val="20"/>
      <w:lang w:eastAsia="fr-FR"/>
    </w:rPr>
  </w:style>
  <w:style w:type="paragraph" w:customStyle="1" w:styleId="Texte">
    <w:name w:val="Texte"/>
    <w:basedOn w:val="Normal"/>
    <w:rsid w:val="00C171FE"/>
    <w:pPr>
      <w:widowControl w:val="0"/>
      <w:spacing w:before="120" w:line="360" w:lineRule="atLeast"/>
      <w:ind w:firstLine="567"/>
      <w:jc w:val="both"/>
    </w:pPr>
    <w:rPr>
      <w:rFonts w:ascii="Times New Roman" w:eastAsia="Times New Roman" w:hAnsi="Times New Roman" w:cs="Times New Roman"/>
      <w:szCs w:val="20"/>
      <w:lang w:eastAsia="fr-FR"/>
    </w:rPr>
  </w:style>
  <w:style w:type="table" w:styleId="Grilledutableau">
    <w:name w:val="Table Grid"/>
    <w:basedOn w:val="TableauNormal"/>
    <w:uiPriority w:val="59"/>
    <w:rsid w:val="00C171FE"/>
    <w:rPr>
      <w:rFonts w:eastAsiaTheme="minorEastAsia"/>
      <w:sz w:val="22"/>
      <w:szCs w:val="22"/>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171FE"/>
    <w:pPr>
      <w:spacing w:after="200" w:line="276" w:lineRule="auto"/>
      <w:ind w:left="720"/>
      <w:contextualSpacing/>
    </w:pPr>
    <w:rPr>
      <w:rFonts w:eastAsiaTheme="minorEastAsia"/>
      <w:sz w:val="22"/>
      <w:szCs w:val="22"/>
      <w:lang w:eastAsia="fr-FR"/>
    </w:rPr>
  </w:style>
  <w:style w:type="paragraph" w:styleId="En-tte">
    <w:name w:val="header"/>
    <w:basedOn w:val="Normal"/>
    <w:link w:val="En-tteCar"/>
    <w:uiPriority w:val="99"/>
    <w:unhideWhenUsed/>
    <w:rsid w:val="00C171FE"/>
    <w:pPr>
      <w:tabs>
        <w:tab w:val="center" w:pos="4536"/>
        <w:tab w:val="right" w:pos="9072"/>
      </w:tabs>
    </w:pPr>
  </w:style>
  <w:style w:type="character" w:customStyle="1" w:styleId="En-tteCar">
    <w:name w:val="En-tête Car"/>
    <w:basedOn w:val="Policepardfaut"/>
    <w:link w:val="En-tte"/>
    <w:uiPriority w:val="99"/>
    <w:rsid w:val="00C171FE"/>
  </w:style>
  <w:style w:type="paragraph" w:styleId="Pieddepage">
    <w:name w:val="footer"/>
    <w:basedOn w:val="Normal"/>
    <w:link w:val="PieddepageCar"/>
    <w:uiPriority w:val="99"/>
    <w:unhideWhenUsed/>
    <w:rsid w:val="00C171FE"/>
    <w:pPr>
      <w:tabs>
        <w:tab w:val="center" w:pos="4536"/>
        <w:tab w:val="right" w:pos="9072"/>
      </w:tabs>
    </w:pPr>
  </w:style>
  <w:style w:type="character" w:customStyle="1" w:styleId="PieddepageCar">
    <w:name w:val="Pied de page Car"/>
    <w:basedOn w:val="Policepardfaut"/>
    <w:link w:val="Pieddepage"/>
    <w:uiPriority w:val="99"/>
    <w:rsid w:val="00C171FE"/>
  </w:style>
  <w:style w:type="character" w:styleId="Lienhypertexte">
    <w:name w:val="Hyperlink"/>
    <w:basedOn w:val="Policepardfaut"/>
    <w:rsid w:val="00C171FE"/>
    <w:rPr>
      <w:color w:val="0000FF"/>
      <w:u w:val="single"/>
    </w:rPr>
  </w:style>
  <w:style w:type="character" w:styleId="Lienhypertextesuivivisit">
    <w:name w:val="FollowedHyperlink"/>
    <w:basedOn w:val="Policepardfaut"/>
    <w:uiPriority w:val="99"/>
    <w:semiHidden/>
    <w:unhideWhenUsed/>
    <w:rsid w:val="00C171FE"/>
    <w:rPr>
      <w:color w:val="954F72" w:themeColor="followedHyperlink"/>
      <w:u w:val="single"/>
    </w:rPr>
  </w:style>
  <w:style w:type="character" w:customStyle="1" w:styleId="Mentionnonrsolue1">
    <w:name w:val="Mention non résolue1"/>
    <w:basedOn w:val="Policepardfaut"/>
    <w:uiPriority w:val="99"/>
    <w:semiHidden/>
    <w:unhideWhenUsed/>
    <w:rsid w:val="00C171FE"/>
    <w:rPr>
      <w:color w:val="605E5C"/>
      <w:shd w:val="clear" w:color="auto" w:fill="E1DFDD"/>
    </w:rPr>
  </w:style>
  <w:style w:type="paragraph" w:styleId="Textedebulles">
    <w:name w:val="Balloon Text"/>
    <w:basedOn w:val="Normal"/>
    <w:link w:val="TextedebullesCar"/>
    <w:uiPriority w:val="99"/>
    <w:semiHidden/>
    <w:unhideWhenUsed/>
    <w:rsid w:val="00463291"/>
    <w:rPr>
      <w:rFonts w:ascii="Tahoma" w:hAnsi="Tahoma" w:cs="Tahoma"/>
      <w:sz w:val="16"/>
      <w:szCs w:val="16"/>
    </w:rPr>
  </w:style>
  <w:style w:type="character" w:customStyle="1" w:styleId="TextedebullesCar">
    <w:name w:val="Texte de bulles Car"/>
    <w:basedOn w:val="Policepardfaut"/>
    <w:link w:val="Textedebulles"/>
    <w:uiPriority w:val="99"/>
    <w:semiHidden/>
    <w:rsid w:val="00463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iut.cyu.fr/" TargetMode="External"/><Relationship Id="rId13" Type="http://schemas.openxmlformats.org/officeDocument/2006/relationships/hyperlink" Target="https://cyiut.cyu.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oerge.wardeh@cyu.fr"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ybille.lutz@cyu.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nseignementsup-recherche.gouv.fr/sites/default/files/imported_files/documents/bospe-4-26-5-2022-1426517-pdf-18506.pdf" TargetMode="External"/><Relationship Id="rId4" Type="http://schemas.openxmlformats.org/officeDocument/2006/relationships/webSettings" Target="webSettings.xml"/><Relationship Id="rId9" Type="http://schemas.openxmlformats.org/officeDocument/2006/relationships/hyperlink" Target="https://eneps.univ-grenoble-alpes.fr/"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8500AEE8A3417E8FC3FCEAC104BEA6"/>
        <w:category>
          <w:name w:val="Général"/>
          <w:gallery w:val="placeholder"/>
        </w:category>
        <w:types>
          <w:type w:val="bbPlcHdr"/>
        </w:types>
        <w:behaviors>
          <w:behavior w:val="content"/>
        </w:behaviors>
        <w:guid w:val="{C3E2BCD3-3F8B-4327-BA70-B1052A0D20F0}"/>
      </w:docPartPr>
      <w:docPartBody>
        <w:p w:rsidR="00B95ABE" w:rsidRDefault="000F5A0A" w:rsidP="000F5A0A">
          <w:pPr>
            <w:pStyle w:val="388500AEE8A3417E8FC3FCEAC104BEA6"/>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A0A"/>
    <w:rsid w:val="000F5A0A"/>
    <w:rsid w:val="00491172"/>
    <w:rsid w:val="004F0C11"/>
    <w:rsid w:val="00826BC2"/>
    <w:rsid w:val="00B95A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88500AEE8A3417E8FC3FCEAC104BEA6">
    <w:name w:val="388500AEE8A3417E8FC3FCEAC104BEA6"/>
    <w:rsid w:val="000F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4779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Charlène GRANDIN</cp:lastModifiedBy>
  <cp:revision>2</cp:revision>
  <cp:lastPrinted>2023-07-21T08:55:00Z</cp:lastPrinted>
  <dcterms:created xsi:type="dcterms:W3CDTF">2025-10-02T10:07:00Z</dcterms:created>
  <dcterms:modified xsi:type="dcterms:W3CDTF">2025-10-02T10:07:00Z</dcterms:modified>
</cp:coreProperties>
</file>